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7612A" w14:textId="65243CF4" w:rsidR="00277904" w:rsidRDefault="00277904" w:rsidP="00277904">
      <w:pPr>
        <w:rPr>
          <w:rFonts w:ascii="游ゴシック" w:eastAsia="游ゴシック" w:hAnsi="游ゴシック" w:cs="Arial Unicode MS"/>
          <w:b/>
          <w:bCs/>
          <w:color w:val="000000"/>
          <w:sz w:val="28"/>
          <w:szCs w:val="28"/>
        </w:rPr>
      </w:pPr>
      <w:r w:rsidRPr="00F80508">
        <w:rPr>
          <w:rFonts w:ascii="游ゴシック" w:eastAsia="游ゴシック" w:hAnsi="游ゴシック"/>
          <w:noProof/>
        </w:rPr>
        <w:drawing>
          <wp:inline distT="114300" distB="114300" distL="114300" distR="114300" wp14:anchorId="6C9F08AD" wp14:editId="2C1CC564">
            <wp:extent cx="242888" cy="269146"/>
            <wp:effectExtent l="0" t="0" r="0" b="0"/>
            <wp:docPr id="2056" name="image4.png" descr="プレースホルダのグラフィック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プレースホルダのグラフィック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888" cy="2691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93B7E">
        <w:rPr>
          <w:rFonts w:ascii="游ゴシック" w:eastAsia="游ゴシック" w:hAnsi="游ゴシック" w:cs="Arial Unicode MS" w:hint="eastAsia"/>
          <w:b/>
          <w:bCs/>
          <w:color w:val="000000"/>
          <w:sz w:val="28"/>
          <w:szCs w:val="28"/>
        </w:rPr>
        <w:t xml:space="preserve">　</w:t>
      </w:r>
      <w:r w:rsidR="00F13E63" w:rsidRPr="00F80508">
        <w:rPr>
          <w:rFonts w:ascii="游ゴシック" w:eastAsia="游ゴシック" w:hAnsi="游ゴシック" w:cs="Arial Unicode MS" w:hint="eastAsia"/>
          <w:b/>
          <w:bCs/>
          <w:color w:val="000000"/>
          <w:sz w:val="28"/>
          <w:szCs w:val="28"/>
        </w:rPr>
        <w:t>宿泊療養</w:t>
      </w:r>
      <w:r w:rsidRPr="00F80508">
        <w:rPr>
          <w:rFonts w:ascii="游ゴシック" w:eastAsia="游ゴシック" w:hAnsi="游ゴシック" w:cs="Arial Unicode MS"/>
          <w:b/>
          <w:bCs/>
          <w:color w:val="000000"/>
          <w:sz w:val="28"/>
          <w:szCs w:val="28"/>
        </w:rPr>
        <w:t>施設</w:t>
      </w:r>
      <w:r w:rsidR="00693B7E">
        <w:rPr>
          <w:rFonts w:ascii="游ゴシック" w:eastAsia="游ゴシック" w:hAnsi="游ゴシック" w:cs="Arial Unicode MS" w:hint="eastAsia"/>
          <w:b/>
          <w:bCs/>
          <w:color w:val="000000"/>
          <w:sz w:val="28"/>
          <w:szCs w:val="28"/>
        </w:rPr>
        <w:t xml:space="preserve"> </w:t>
      </w:r>
      <w:r w:rsidRPr="00F80508">
        <w:rPr>
          <w:rFonts w:ascii="游ゴシック" w:eastAsia="游ゴシック" w:hAnsi="游ゴシック" w:cs="Arial Unicode MS"/>
          <w:b/>
          <w:bCs/>
          <w:color w:val="000000"/>
          <w:sz w:val="28"/>
          <w:szCs w:val="28"/>
        </w:rPr>
        <w:t>退</w:t>
      </w:r>
      <w:r w:rsidR="00371A28">
        <w:rPr>
          <w:rFonts w:ascii="游ゴシック" w:eastAsia="游ゴシック" w:hAnsi="游ゴシック" w:cs="Arial Unicode MS" w:hint="eastAsia"/>
          <w:b/>
          <w:bCs/>
          <w:color w:val="000000"/>
          <w:sz w:val="28"/>
          <w:szCs w:val="28"/>
        </w:rPr>
        <w:t>去</w:t>
      </w:r>
      <w:r w:rsidRPr="00F80508">
        <w:rPr>
          <w:rFonts w:ascii="游ゴシック" w:eastAsia="游ゴシック" w:hAnsi="游ゴシック" w:cs="Arial Unicode MS"/>
          <w:b/>
          <w:bCs/>
          <w:color w:val="000000"/>
          <w:sz w:val="28"/>
          <w:szCs w:val="28"/>
        </w:rPr>
        <w:t>基準</w:t>
      </w:r>
    </w:p>
    <w:p w14:paraId="32A7BFE7" w14:textId="27439969" w:rsidR="00371A28" w:rsidRPr="00371A28" w:rsidRDefault="00371A28" w:rsidP="00371A28">
      <w:pPr>
        <w:spacing w:line="360" w:lineRule="exact"/>
        <w:rPr>
          <w:rFonts w:ascii="游ゴシック" w:eastAsia="游ゴシック" w:hAnsi="游ゴシック"/>
          <w:b/>
          <w:bCs/>
          <w:sz w:val="22"/>
          <w:szCs w:val="22"/>
        </w:rPr>
      </w:pPr>
    </w:p>
    <w:p w14:paraId="6879C1E1" w14:textId="29A80270" w:rsidR="00371A28" w:rsidRDefault="00371A28" w:rsidP="00371A28">
      <w:pPr>
        <w:spacing w:line="360" w:lineRule="exact"/>
        <w:ind w:leftChars="50" w:left="450" w:hangingChars="150" w:hanging="330"/>
        <w:rPr>
          <w:rFonts w:ascii="游ゴシック" w:eastAsia="游ゴシック" w:hAnsi="游ゴシック"/>
          <w:b/>
          <w:bCs/>
          <w:sz w:val="22"/>
          <w:szCs w:val="22"/>
        </w:rPr>
      </w:pPr>
      <w:r w:rsidRPr="00371A28">
        <w:rPr>
          <w:rFonts w:ascii="游ゴシック" w:eastAsia="游ゴシック" w:hAnsi="游ゴシック" w:hint="eastAsia"/>
          <w:b/>
          <w:bCs/>
          <w:sz w:val="22"/>
          <w:szCs w:val="22"/>
        </w:rPr>
        <w:t>保健所により次の状況であると判断されたとき</w:t>
      </w:r>
    </w:p>
    <w:p w14:paraId="2D724B4B" w14:textId="77777777" w:rsidR="00371A28" w:rsidRPr="00371A28" w:rsidRDefault="00371A28" w:rsidP="00371A28">
      <w:pPr>
        <w:spacing w:line="360" w:lineRule="exact"/>
        <w:ind w:leftChars="50" w:left="450" w:hangingChars="150" w:hanging="330"/>
        <w:rPr>
          <w:rFonts w:ascii="游ゴシック" w:eastAsia="游ゴシック" w:hAnsi="游ゴシック"/>
          <w:b/>
          <w:bCs/>
          <w:sz w:val="22"/>
          <w:szCs w:val="22"/>
        </w:rPr>
      </w:pPr>
    </w:p>
    <w:p w14:paraId="220FC116" w14:textId="3139A7FA" w:rsidR="00371A28" w:rsidRPr="00371A28" w:rsidRDefault="003005AE" w:rsidP="00371A28">
      <w:pPr>
        <w:spacing w:line="360" w:lineRule="exact"/>
        <w:ind w:leftChars="50" w:left="450" w:hangingChars="150" w:hanging="330"/>
        <w:rPr>
          <w:rFonts w:ascii="游ゴシック" w:eastAsia="游ゴシック" w:hAnsi="游ゴシック"/>
          <w:b/>
          <w:bCs/>
          <w:sz w:val="22"/>
          <w:szCs w:val="22"/>
        </w:rPr>
      </w:pPr>
      <w:r>
        <w:rPr>
          <w:rFonts w:ascii="游ゴシック" w:eastAsia="游ゴシック" w:hAnsi="游ゴシック" w:hint="eastAsia"/>
          <w:b/>
          <w:bCs/>
          <w:sz w:val="22"/>
          <w:szCs w:val="22"/>
        </w:rPr>
        <w:t>(</w:t>
      </w:r>
      <w:r w:rsidR="00371A28" w:rsidRPr="00371A28">
        <w:rPr>
          <w:rFonts w:ascii="游ゴシック" w:eastAsia="游ゴシック" w:hAnsi="游ゴシック" w:hint="eastAsia"/>
          <w:b/>
          <w:bCs/>
          <w:sz w:val="22"/>
          <w:szCs w:val="22"/>
        </w:rPr>
        <w:t>１</w:t>
      </w:r>
      <w:r>
        <w:rPr>
          <w:rFonts w:ascii="游ゴシック" w:eastAsia="游ゴシック" w:hAnsi="游ゴシック" w:hint="eastAsia"/>
          <w:b/>
          <w:bCs/>
          <w:sz w:val="22"/>
          <w:szCs w:val="22"/>
        </w:rPr>
        <w:t>)</w:t>
      </w:r>
      <w:r>
        <w:rPr>
          <w:rFonts w:ascii="游ゴシック" w:eastAsia="游ゴシック" w:hAnsi="游ゴシック"/>
          <w:b/>
          <w:bCs/>
          <w:sz w:val="22"/>
          <w:szCs w:val="22"/>
        </w:rPr>
        <w:t xml:space="preserve"> </w:t>
      </w:r>
      <w:r w:rsidR="00371A28" w:rsidRPr="00371A28">
        <w:rPr>
          <w:rFonts w:ascii="游ゴシック" w:eastAsia="游ゴシック" w:hAnsi="游ゴシック" w:hint="eastAsia"/>
          <w:b/>
          <w:bCs/>
          <w:sz w:val="22"/>
          <w:szCs w:val="22"/>
        </w:rPr>
        <w:t>軽症者</w:t>
      </w:r>
    </w:p>
    <w:p w14:paraId="5B5E63C5" w14:textId="77777777" w:rsidR="00371A28" w:rsidRDefault="00371A28" w:rsidP="00371A28">
      <w:pPr>
        <w:spacing w:line="360" w:lineRule="exact"/>
        <w:ind w:leftChars="50" w:left="450" w:hangingChars="150" w:hanging="330"/>
        <w:rPr>
          <w:rFonts w:ascii="游ゴシック" w:eastAsia="游ゴシック" w:hAnsi="游ゴシック"/>
          <w:b/>
          <w:bCs/>
          <w:sz w:val="22"/>
          <w:szCs w:val="22"/>
        </w:rPr>
      </w:pPr>
      <w:r w:rsidRPr="00371A28">
        <w:rPr>
          <w:rFonts w:ascii="游ゴシック" w:eastAsia="游ゴシック" w:hAnsi="游ゴシック" w:hint="eastAsia"/>
          <w:b/>
          <w:bCs/>
          <w:sz w:val="22"/>
          <w:szCs w:val="22"/>
        </w:rPr>
        <w:t>症状が出始めた日（発症日が明らかでない場合は陽性確定にかかる検体採取日）から</w:t>
      </w:r>
    </w:p>
    <w:p w14:paraId="437CA693" w14:textId="0A14CF39" w:rsidR="00371A28" w:rsidRDefault="00371A28" w:rsidP="00371A28">
      <w:pPr>
        <w:spacing w:line="360" w:lineRule="exact"/>
        <w:ind w:leftChars="50" w:left="450" w:hangingChars="150" w:hanging="330"/>
        <w:rPr>
          <w:rFonts w:ascii="游ゴシック" w:eastAsia="游ゴシック" w:hAnsi="游ゴシック"/>
          <w:b/>
          <w:bCs/>
          <w:sz w:val="22"/>
          <w:szCs w:val="22"/>
        </w:rPr>
      </w:pPr>
      <w:r w:rsidRPr="00371A28">
        <w:rPr>
          <w:rFonts w:ascii="游ゴシック" w:eastAsia="游ゴシック" w:hAnsi="游ゴシック" w:hint="eastAsia"/>
          <w:b/>
          <w:bCs/>
          <w:sz w:val="22"/>
          <w:szCs w:val="22"/>
        </w:rPr>
        <w:t>10日間経過し、かつ、症状の軽快が確認されてから72時間したとき</w:t>
      </w:r>
      <w:r>
        <w:rPr>
          <w:rFonts w:ascii="游ゴシック" w:eastAsia="游ゴシック" w:hAnsi="游ゴシック" w:hint="eastAsia"/>
          <w:b/>
          <w:bCs/>
          <w:sz w:val="22"/>
          <w:szCs w:val="22"/>
        </w:rPr>
        <w:t>。</w:t>
      </w:r>
    </w:p>
    <w:p w14:paraId="0B64BB05" w14:textId="77777777" w:rsidR="00371A28" w:rsidRPr="00371A28" w:rsidRDefault="00371A28" w:rsidP="00371A28">
      <w:pPr>
        <w:spacing w:line="360" w:lineRule="exact"/>
        <w:ind w:leftChars="50" w:left="450" w:hangingChars="150" w:hanging="330"/>
        <w:rPr>
          <w:rFonts w:ascii="游ゴシック" w:eastAsia="游ゴシック" w:hAnsi="游ゴシック"/>
          <w:b/>
          <w:bCs/>
          <w:sz w:val="22"/>
          <w:szCs w:val="22"/>
        </w:rPr>
      </w:pPr>
    </w:p>
    <w:p w14:paraId="200F2DAC" w14:textId="4E3CB4FA" w:rsidR="00371A28" w:rsidRPr="00371A28" w:rsidRDefault="003005AE" w:rsidP="00371A28">
      <w:pPr>
        <w:spacing w:line="360" w:lineRule="exact"/>
        <w:ind w:leftChars="50" w:left="450" w:hangingChars="150" w:hanging="330"/>
        <w:rPr>
          <w:rFonts w:ascii="游ゴシック" w:eastAsia="游ゴシック" w:hAnsi="游ゴシック"/>
          <w:b/>
          <w:bCs/>
          <w:sz w:val="22"/>
          <w:szCs w:val="22"/>
        </w:rPr>
      </w:pPr>
      <w:r>
        <w:rPr>
          <w:rFonts w:ascii="游ゴシック" w:eastAsia="游ゴシック" w:hAnsi="游ゴシック" w:hint="eastAsia"/>
          <w:b/>
          <w:bCs/>
          <w:sz w:val="22"/>
          <w:szCs w:val="22"/>
        </w:rPr>
        <w:t>(</w:t>
      </w:r>
      <w:r w:rsidR="00371A28" w:rsidRPr="00371A28">
        <w:rPr>
          <w:rFonts w:ascii="游ゴシック" w:eastAsia="游ゴシック" w:hAnsi="游ゴシック" w:hint="eastAsia"/>
          <w:b/>
          <w:bCs/>
          <w:sz w:val="22"/>
          <w:szCs w:val="22"/>
        </w:rPr>
        <w:t>２</w:t>
      </w:r>
      <w:r>
        <w:rPr>
          <w:rFonts w:ascii="游ゴシック" w:eastAsia="游ゴシック" w:hAnsi="游ゴシック" w:hint="eastAsia"/>
          <w:b/>
          <w:bCs/>
          <w:sz w:val="22"/>
          <w:szCs w:val="22"/>
        </w:rPr>
        <w:t>)</w:t>
      </w:r>
      <w:r>
        <w:rPr>
          <w:rFonts w:ascii="游ゴシック" w:eastAsia="游ゴシック" w:hAnsi="游ゴシック"/>
          <w:b/>
          <w:bCs/>
          <w:sz w:val="22"/>
          <w:szCs w:val="22"/>
        </w:rPr>
        <w:t xml:space="preserve"> </w:t>
      </w:r>
      <w:r w:rsidR="00371A28" w:rsidRPr="00371A28">
        <w:rPr>
          <w:rFonts w:ascii="游ゴシック" w:eastAsia="游ゴシック" w:hAnsi="游ゴシック" w:hint="eastAsia"/>
          <w:b/>
          <w:bCs/>
          <w:sz w:val="22"/>
          <w:szCs w:val="22"/>
        </w:rPr>
        <w:t>無症状者</w:t>
      </w:r>
    </w:p>
    <w:p w14:paraId="3AE20805" w14:textId="77777777" w:rsidR="00371A28" w:rsidRDefault="00371A28" w:rsidP="00371A28">
      <w:pPr>
        <w:spacing w:line="360" w:lineRule="exact"/>
        <w:ind w:leftChars="50" w:left="450" w:hangingChars="150" w:hanging="330"/>
        <w:rPr>
          <w:rFonts w:ascii="游ゴシック" w:eastAsia="游ゴシック" w:hAnsi="游ゴシック"/>
          <w:b/>
          <w:bCs/>
          <w:sz w:val="22"/>
          <w:szCs w:val="22"/>
        </w:rPr>
      </w:pPr>
      <w:r w:rsidRPr="00371A28">
        <w:rPr>
          <w:rFonts w:ascii="游ゴシック" w:eastAsia="游ゴシック" w:hAnsi="游ゴシック" w:hint="eastAsia"/>
          <w:b/>
          <w:bCs/>
          <w:sz w:val="22"/>
          <w:szCs w:val="22"/>
        </w:rPr>
        <w:t>陽性確定に係る検体採取日から10日間経過したとき。但し、症状が出たとき（発症</w:t>
      </w:r>
    </w:p>
    <w:p w14:paraId="6639038D" w14:textId="6431ABDB" w:rsidR="00371A28" w:rsidRPr="00371A28" w:rsidRDefault="00371A28" w:rsidP="00371A28">
      <w:pPr>
        <w:spacing w:line="360" w:lineRule="exact"/>
        <w:ind w:leftChars="50" w:left="450" w:hangingChars="150" w:hanging="330"/>
        <w:rPr>
          <w:rFonts w:ascii="游ゴシック" w:eastAsia="游ゴシック" w:hAnsi="游ゴシック"/>
          <w:b/>
          <w:bCs/>
          <w:sz w:val="22"/>
          <w:szCs w:val="22"/>
        </w:rPr>
      </w:pPr>
      <w:r w:rsidRPr="00371A28">
        <w:rPr>
          <w:rFonts w:ascii="游ゴシック" w:eastAsia="游ゴシック" w:hAnsi="游ゴシック" w:hint="eastAsia"/>
          <w:b/>
          <w:bCs/>
          <w:sz w:val="22"/>
          <w:szCs w:val="22"/>
        </w:rPr>
        <w:t>した場合）は、上記</w:t>
      </w:r>
      <w:r w:rsidR="003005AE">
        <w:rPr>
          <w:rFonts w:ascii="游ゴシック" w:eastAsia="游ゴシック" w:hAnsi="游ゴシック" w:hint="eastAsia"/>
          <w:b/>
          <w:bCs/>
          <w:sz w:val="22"/>
          <w:szCs w:val="22"/>
        </w:rPr>
        <w:t xml:space="preserve"> (</w:t>
      </w:r>
      <w:r w:rsidRPr="00371A28">
        <w:rPr>
          <w:rFonts w:ascii="游ゴシック" w:eastAsia="游ゴシック" w:hAnsi="游ゴシック" w:hint="eastAsia"/>
          <w:b/>
          <w:bCs/>
          <w:sz w:val="22"/>
          <w:szCs w:val="22"/>
        </w:rPr>
        <w:t>１</w:t>
      </w:r>
      <w:r w:rsidR="003005AE">
        <w:rPr>
          <w:rFonts w:ascii="游ゴシック" w:eastAsia="游ゴシック" w:hAnsi="游ゴシック" w:hint="eastAsia"/>
          <w:b/>
          <w:bCs/>
          <w:sz w:val="22"/>
          <w:szCs w:val="22"/>
        </w:rPr>
        <w:t>)</w:t>
      </w:r>
      <w:r w:rsidR="003005AE">
        <w:rPr>
          <w:rFonts w:ascii="游ゴシック" w:eastAsia="游ゴシック" w:hAnsi="游ゴシック"/>
          <w:b/>
          <w:bCs/>
          <w:sz w:val="22"/>
          <w:szCs w:val="22"/>
        </w:rPr>
        <w:t xml:space="preserve"> </w:t>
      </w:r>
      <w:r w:rsidRPr="00371A28">
        <w:rPr>
          <w:rFonts w:ascii="游ゴシック" w:eastAsia="游ゴシック" w:hAnsi="游ゴシック" w:hint="eastAsia"/>
          <w:b/>
          <w:bCs/>
          <w:sz w:val="22"/>
          <w:szCs w:val="22"/>
        </w:rPr>
        <w:t>軽症者と同様の取扱いとする。</w:t>
      </w:r>
    </w:p>
    <w:p w14:paraId="2CC73CFD" w14:textId="77777777" w:rsidR="00371A28" w:rsidRDefault="00371A28" w:rsidP="00371A28">
      <w:pPr>
        <w:spacing w:line="360" w:lineRule="exact"/>
        <w:ind w:leftChars="50" w:left="450" w:hangingChars="150" w:hanging="330"/>
        <w:rPr>
          <w:rFonts w:ascii="游ゴシック" w:eastAsia="游ゴシック" w:hAnsi="游ゴシック"/>
          <w:b/>
          <w:bCs/>
          <w:sz w:val="22"/>
          <w:szCs w:val="22"/>
        </w:rPr>
      </w:pPr>
      <w:r w:rsidRPr="00371A28">
        <w:rPr>
          <w:rFonts w:ascii="游ゴシック" w:eastAsia="游ゴシック" w:hAnsi="游ゴシック" w:hint="eastAsia"/>
          <w:b/>
          <w:bCs/>
          <w:sz w:val="22"/>
          <w:szCs w:val="22"/>
        </w:rPr>
        <w:t> </w:t>
      </w:r>
    </w:p>
    <w:p w14:paraId="6CA1FDCD" w14:textId="77777777" w:rsidR="003005AE" w:rsidRDefault="00371A28" w:rsidP="003005AE">
      <w:pPr>
        <w:spacing w:line="360" w:lineRule="exact"/>
        <w:ind w:leftChars="50" w:left="450" w:hangingChars="150" w:hanging="330"/>
        <w:rPr>
          <w:rFonts w:ascii="游ゴシック" w:eastAsia="游ゴシック" w:hAnsi="游ゴシック"/>
          <w:b/>
          <w:bCs/>
          <w:sz w:val="22"/>
          <w:szCs w:val="22"/>
        </w:rPr>
      </w:pPr>
      <w:r w:rsidRPr="00371A28">
        <w:rPr>
          <w:rFonts w:ascii="游ゴシック" w:eastAsia="游ゴシック" w:hAnsi="游ゴシック" w:hint="eastAsia"/>
          <w:b/>
          <w:bCs/>
          <w:sz w:val="22"/>
          <w:szCs w:val="22"/>
        </w:rPr>
        <w:t>※令和3年4月9日より、変異株感染の有無にかかわらず、上記</w:t>
      </w:r>
      <w:r w:rsidR="003005AE">
        <w:rPr>
          <w:rFonts w:ascii="游ゴシック" w:eastAsia="游ゴシック" w:hAnsi="游ゴシック" w:hint="eastAsia"/>
          <w:b/>
          <w:bCs/>
          <w:sz w:val="22"/>
          <w:szCs w:val="22"/>
        </w:rPr>
        <w:t>(</w:t>
      </w:r>
      <w:r w:rsidRPr="00371A28">
        <w:rPr>
          <w:rFonts w:ascii="游ゴシック" w:eastAsia="游ゴシック" w:hAnsi="游ゴシック" w:hint="eastAsia"/>
          <w:b/>
          <w:bCs/>
          <w:sz w:val="22"/>
          <w:szCs w:val="22"/>
        </w:rPr>
        <w:t>１</w:t>
      </w:r>
      <w:r w:rsidR="003005AE">
        <w:rPr>
          <w:rFonts w:ascii="游ゴシック" w:eastAsia="游ゴシック" w:hAnsi="游ゴシック" w:hint="eastAsia"/>
          <w:b/>
          <w:bCs/>
          <w:sz w:val="22"/>
          <w:szCs w:val="22"/>
        </w:rPr>
        <w:t>)(</w:t>
      </w:r>
      <w:r w:rsidRPr="00371A28">
        <w:rPr>
          <w:rFonts w:ascii="游ゴシック" w:eastAsia="游ゴシック" w:hAnsi="游ゴシック" w:hint="eastAsia"/>
          <w:b/>
          <w:bCs/>
          <w:sz w:val="22"/>
          <w:szCs w:val="22"/>
        </w:rPr>
        <w:t>２</w:t>
      </w:r>
      <w:r w:rsidR="003005AE">
        <w:rPr>
          <w:rFonts w:ascii="游ゴシック" w:eastAsia="游ゴシック" w:hAnsi="游ゴシック" w:hint="eastAsia"/>
          <w:b/>
          <w:bCs/>
          <w:sz w:val="22"/>
          <w:szCs w:val="22"/>
        </w:rPr>
        <w:t>)</w:t>
      </w:r>
      <w:r w:rsidRPr="00371A28">
        <w:rPr>
          <w:rFonts w:ascii="游ゴシック" w:eastAsia="游ゴシック" w:hAnsi="游ゴシック" w:hint="eastAsia"/>
          <w:b/>
          <w:bCs/>
          <w:sz w:val="22"/>
          <w:szCs w:val="22"/>
        </w:rPr>
        <w:t>を退所基準</w:t>
      </w:r>
    </w:p>
    <w:p w14:paraId="6E620EC1" w14:textId="06685C1A" w:rsidR="00394167" w:rsidRDefault="00371A28" w:rsidP="003005AE">
      <w:pPr>
        <w:spacing w:line="360" w:lineRule="exact"/>
        <w:ind w:leftChars="150" w:left="470" w:hangingChars="50" w:hanging="110"/>
        <w:rPr>
          <w:rFonts w:ascii="游ゴシック" w:eastAsia="游ゴシック" w:hAnsi="游ゴシック"/>
          <w:b/>
          <w:bCs/>
          <w:sz w:val="22"/>
          <w:szCs w:val="22"/>
        </w:rPr>
      </w:pPr>
      <w:r w:rsidRPr="00371A28">
        <w:rPr>
          <w:rFonts w:ascii="游ゴシック" w:eastAsia="游ゴシック" w:hAnsi="游ゴシック" w:hint="eastAsia"/>
          <w:b/>
          <w:bCs/>
          <w:sz w:val="22"/>
          <w:szCs w:val="22"/>
        </w:rPr>
        <w:t>とする。</w:t>
      </w:r>
    </w:p>
    <w:p w14:paraId="03048788" w14:textId="77777777" w:rsidR="00371A28" w:rsidRPr="00371A28" w:rsidRDefault="00371A28" w:rsidP="00371A28">
      <w:pPr>
        <w:spacing w:line="360" w:lineRule="exact"/>
        <w:ind w:leftChars="50" w:left="450" w:hangingChars="150" w:hanging="330"/>
        <w:rPr>
          <w:rFonts w:ascii="游ゴシック" w:eastAsia="游ゴシック" w:hAnsi="游ゴシック"/>
          <w:b/>
          <w:bCs/>
          <w:sz w:val="22"/>
          <w:szCs w:val="22"/>
        </w:rPr>
      </w:pPr>
    </w:p>
    <w:p w14:paraId="52325E8A" w14:textId="33BE323A" w:rsidR="0063770B" w:rsidRPr="00371A28" w:rsidRDefault="00C63FD1" w:rsidP="00C639D2">
      <w:pPr>
        <w:pStyle w:val="nobr"/>
        <w:rPr>
          <w:rFonts w:ascii="游ゴシック" w:eastAsia="游ゴシック" w:hAnsi="游ゴシック"/>
          <w:sz w:val="20"/>
          <w:szCs w:val="20"/>
        </w:rPr>
      </w:pPr>
      <w:r w:rsidRPr="00371A28">
        <w:rPr>
          <w:rFonts w:ascii="游ゴシック" w:eastAsia="游ゴシック" w:hAnsi="游ゴシック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1008" behindDoc="0" locked="0" layoutInCell="1" allowOverlap="1" wp14:anchorId="72520943" wp14:editId="46B8B70E">
                <wp:simplePos x="0" y="0"/>
                <wp:positionH relativeFrom="column">
                  <wp:posOffset>3877310</wp:posOffset>
                </wp:positionH>
                <wp:positionV relativeFrom="paragraph">
                  <wp:posOffset>1420132</wp:posOffset>
                </wp:positionV>
                <wp:extent cx="1823634" cy="266700"/>
                <wp:effectExtent l="0" t="0" r="571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634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EFEFAF" w14:textId="2310F176" w:rsidR="005A6054" w:rsidRPr="00C63FD1" w:rsidRDefault="005A605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63FD1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6"/>
                                <w:szCs w:val="16"/>
                              </w:rPr>
                              <w:t>感染した日からの感染性の推移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209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05.3pt;margin-top:111.8pt;width:143.6pt;height:21pt;z-index:25201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" fillcolor="white [3201]" stroked="f" strokeweight=".5pt">
                <v:textbox>
                  <w:txbxContent>
                    <w:p w14:paraId="23EFEFAF" w14:textId="2310F176" w:rsidR="005A6054" w:rsidRPr="00C63FD1" w:rsidRDefault="005A6054">
                      <w:pPr>
                        <w:rPr>
                          <w:b/>
                          <w:bCs/>
                        </w:rPr>
                      </w:pPr>
                      <w:r w:rsidRPr="00C63FD1">
                        <w:rPr>
                          <w:rFonts w:ascii="游ゴシック" w:eastAsia="游ゴシック" w:hAnsi="游ゴシック"/>
                          <w:b/>
                          <w:bCs/>
                          <w:sz w:val="16"/>
                          <w:szCs w:val="16"/>
                        </w:rPr>
                        <w:t>感染した日からの感染性の推移</w:t>
                      </w:r>
                    </w:p>
                  </w:txbxContent>
                </v:textbox>
              </v:shape>
            </w:pict>
          </mc:Fallback>
        </mc:AlternateContent>
      </w:r>
      <w:r w:rsidR="0028090A" w:rsidRPr="00371A28">
        <w:rPr>
          <w:rFonts w:ascii="游ゴシック" w:eastAsia="游ゴシック" w:hAnsi="游ゴシック" w:hint="eastAsia"/>
          <w:sz w:val="20"/>
          <w:szCs w:val="20"/>
        </w:rPr>
        <w:t>根拠</w:t>
      </w:r>
      <w:r w:rsidR="00087DC1" w:rsidRPr="00371A28">
        <w:rPr>
          <w:rFonts w:ascii="游ゴシック" w:eastAsia="游ゴシック" w:hAnsi="游ゴシック" w:hint="eastAsia"/>
          <w:sz w:val="20"/>
          <w:szCs w:val="20"/>
        </w:rPr>
        <w:t>：</w:t>
      </w:r>
      <w:r w:rsidR="00C639D2" w:rsidRPr="00371A28">
        <w:rPr>
          <w:rFonts w:ascii="游ゴシック" w:eastAsia="游ゴシック" w:hAnsi="游ゴシック" w:hint="eastAsia"/>
          <w:sz w:val="20"/>
          <w:szCs w:val="20"/>
        </w:rPr>
        <w:t>「PCR検査が陽性＝感染</w:t>
      </w:r>
      <w:r w:rsidR="00091BE6" w:rsidRPr="00371A28">
        <w:rPr>
          <w:rFonts w:ascii="游ゴシック" w:eastAsia="游ゴシック" w:hAnsi="游ゴシック" w:hint="eastAsia"/>
          <w:sz w:val="20"/>
          <w:szCs w:val="20"/>
        </w:rPr>
        <w:t>させる</w:t>
      </w:r>
      <w:r w:rsidR="00C639D2" w:rsidRPr="00371A28">
        <w:rPr>
          <w:rFonts w:ascii="游ゴシック" w:eastAsia="游ゴシック" w:hAnsi="游ゴシック" w:hint="eastAsia"/>
          <w:sz w:val="20"/>
          <w:szCs w:val="20"/>
        </w:rPr>
        <w:t>」ではありません</w:t>
      </w:r>
      <w:r w:rsidR="00087DC1" w:rsidRPr="00371A28">
        <w:rPr>
          <w:rFonts w:ascii="游ゴシック" w:eastAsia="游ゴシック" w:hAnsi="游ゴシック" w:hint="eastAsia"/>
          <w:sz w:val="20"/>
          <w:szCs w:val="20"/>
        </w:rPr>
        <w:t>。</w:t>
      </w:r>
      <w:r w:rsidR="0063770B" w:rsidRPr="00371A28">
        <w:rPr>
          <w:rFonts w:ascii="游ゴシック" w:eastAsia="游ゴシック" w:hAnsi="游ゴシック"/>
          <w:sz w:val="20"/>
          <w:szCs w:val="20"/>
        </w:rPr>
        <w:t>PCR検査はウイルスの遺伝子の特定の領域を検出しているもの</w:t>
      </w:r>
      <w:r w:rsidR="00C639D2" w:rsidRPr="00371A28">
        <w:rPr>
          <w:rFonts w:ascii="游ゴシック" w:eastAsia="游ゴシック" w:hAnsi="游ゴシック" w:hint="eastAsia"/>
          <w:sz w:val="20"/>
          <w:szCs w:val="20"/>
        </w:rPr>
        <w:t>であり、</w:t>
      </w:r>
      <w:r w:rsidR="0063770B" w:rsidRPr="00371A28">
        <w:rPr>
          <w:rFonts w:ascii="游ゴシック" w:eastAsia="游ゴシック" w:hAnsi="游ゴシック"/>
          <w:sz w:val="20"/>
          <w:szCs w:val="20"/>
        </w:rPr>
        <w:t xml:space="preserve"> ウイルスそのものではないため、死んだウイルスの断片を引っ掛けているだけのことがあります。 発症から30日以上経ってもPCR検査が陽性になり続ける</w:t>
      </w:r>
      <w:r w:rsidR="00C639D2" w:rsidRPr="00371A28">
        <w:rPr>
          <w:rFonts w:ascii="游ゴシック" w:eastAsia="游ゴシック" w:hAnsi="游ゴシック" w:hint="eastAsia"/>
          <w:sz w:val="20"/>
          <w:szCs w:val="20"/>
        </w:rPr>
        <w:t>方</w:t>
      </w:r>
      <w:r w:rsidR="0063770B" w:rsidRPr="00371A28">
        <w:rPr>
          <w:rFonts w:ascii="游ゴシック" w:eastAsia="游ゴシック" w:hAnsi="游ゴシック"/>
          <w:sz w:val="20"/>
          <w:szCs w:val="20"/>
        </w:rPr>
        <w:t>がいらっしゃいますが、ずっと感染性が続いているとは限りません。</w:t>
      </w:r>
    </w:p>
    <w:p w14:paraId="4CC90AB4" w14:textId="2D6993B1" w:rsidR="0063770B" w:rsidRPr="00F80508" w:rsidRDefault="00C63FD1" w:rsidP="0063770B">
      <w:pPr>
        <w:rPr>
          <w:rFonts w:ascii="游ゴシック" w:eastAsia="游ゴシック" w:hAnsi="游ゴシック" w:cs="Arial"/>
          <w:color w:val="000000"/>
          <w:sz w:val="20"/>
          <w:szCs w:val="20"/>
        </w:rPr>
      </w:pPr>
      <w:r w:rsidRPr="00F80508">
        <w:rPr>
          <w:rFonts w:ascii="游ゴシック" w:eastAsia="游ゴシック" w:hAnsi="游ゴシック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0288" behindDoc="0" locked="0" layoutInCell="1" allowOverlap="1" wp14:anchorId="2DE5B442" wp14:editId="239F72F9">
                <wp:simplePos x="0" y="0"/>
                <wp:positionH relativeFrom="column">
                  <wp:posOffset>3879323</wp:posOffset>
                </wp:positionH>
                <wp:positionV relativeFrom="paragraph">
                  <wp:posOffset>178564</wp:posOffset>
                </wp:positionV>
                <wp:extent cx="1852295" cy="2185261"/>
                <wp:effectExtent l="0" t="0" r="14605" b="24765"/>
                <wp:wrapNone/>
                <wp:docPr id="2050" name="正方形/長方形 2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295" cy="2185261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5B9D7" w14:textId="6F362196" w:rsidR="005A6054" w:rsidRDefault="005A6054" w:rsidP="0028090A">
                            <w:pPr>
                              <w:spacing w:before="100" w:beforeAutospacing="1" w:after="100" w:afterAutospacing="1"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・</w:t>
                            </w:r>
                            <w:r w:rsidRPr="00C639D2"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sz w:val="20"/>
                                <w:szCs w:val="20"/>
                              </w:rPr>
                              <w:t>発症前の時期</w:t>
                            </w: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が</w:t>
                            </w:r>
                            <w:r w:rsidRPr="00C639D2"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sz w:val="20"/>
                                <w:szCs w:val="20"/>
                              </w:rPr>
                              <w:t>45％</w:t>
                            </w:r>
                          </w:p>
                          <w:p w14:paraId="6BE8C0BD" w14:textId="3C751B42" w:rsidR="005A6054" w:rsidRDefault="005A6054" w:rsidP="00492721">
                            <w:pPr>
                              <w:spacing w:before="100" w:beforeAutospacing="1" w:after="100" w:afterAutospacing="1"/>
                              <w:ind w:left="200" w:hangingChars="100" w:hanging="200"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・</w:t>
                            </w:r>
                            <w:r w:rsidRPr="00C639D2"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sz w:val="20"/>
                                <w:szCs w:val="20"/>
                              </w:rPr>
                              <w:t>発熱や咳などの症状のある時期</w:t>
                            </w: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が</w:t>
                            </w:r>
                            <w:r w:rsidRPr="00C639D2"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sz w:val="20"/>
                                <w:szCs w:val="20"/>
                              </w:rPr>
                              <w:t>40％</w:t>
                            </w:r>
                          </w:p>
                          <w:p w14:paraId="2020ECB6" w14:textId="5834C51A" w:rsidR="005A6054" w:rsidRDefault="005A6054" w:rsidP="00492721">
                            <w:pPr>
                              <w:spacing w:before="100" w:beforeAutospacing="1" w:after="100" w:afterAutospacing="1"/>
                              <w:ind w:left="200" w:hangingChars="100" w:hanging="200"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・</w:t>
                            </w:r>
                            <w:r w:rsidRPr="00C639D2"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sz w:val="20"/>
                                <w:szCs w:val="20"/>
                              </w:rPr>
                              <w:t>環境（高頻度接触面</w:t>
                            </w: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な</w:t>
                            </w:r>
                            <w:r w:rsidRPr="00C639D2"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sz w:val="20"/>
                                <w:szCs w:val="20"/>
                              </w:rPr>
                              <w:t>ど）を介した感染</w:t>
                            </w: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が</w:t>
                            </w:r>
                            <w:r w:rsidRPr="00C639D2"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sz w:val="20"/>
                                <w:szCs w:val="20"/>
                              </w:rPr>
                              <w:t>10％</w:t>
                            </w:r>
                          </w:p>
                          <w:p w14:paraId="45414B8B" w14:textId="7AA8238A" w:rsidR="005A6054" w:rsidRDefault="005A6054" w:rsidP="0028090A">
                            <w:pPr>
                              <w:spacing w:before="100" w:beforeAutospacing="1" w:after="100" w:afterAutospacing="1"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・</w:t>
                            </w:r>
                            <w:r w:rsidRPr="00C639D2"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sz w:val="20"/>
                                <w:szCs w:val="20"/>
                              </w:rPr>
                              <w:t>無症候性感染者から</w:t>
                            </w: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が</w:t>
                            </w:r>
                            <w:r w:rsidRPr="00C639D2"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sz w:val="20"/>
                                <w:szCs w:val="20"/>
                              </w:rPr>
                              <w:t>5％</w:t>
                            </w:r>
                          </w:p>
                          <w:p w14:paraId="1F685CF2" w14:textId="696E7F6B" w:rsidR="005A6054" w:rsidRDefault="005A6054" w:rsidP="00F15EC4">
                            <w:pPr>
                              <w:spacing w:before="100" w:beforeAutospacing="1" w:after="100" w:afterAutospacing="1"/>
                              <w:ind w:firstLineChars="400" w:firstLine="440"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Science 10.1126/science.abb6936 (2020).</w:t>
                            </w:r>
                          </w:p>
                          <w:p w14:paraId="1BFB2784" w14:textId="77777777" w:rsidR="005A6054" w:rsidRPr="0028090A" w:rsidRDefault="005A6054" w:rsidP="0028090A">
                            <w:pPr>
                              <w:spacing w:before="100" w:beforeAutospacing="1" w:after="100" w:afterAutospacing="1"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5B442" id="正方形/長方形 2050" o:spid="_x0000_s1027" style="position:absolute;margin-left:305.45pt;margin-top:14.05pt;width:145.85pt;height:172.05pt;z-index:2519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" fillcolor="white [3201]" strokecolor="black [3213]">
                <v:textbox>
                  <w:txbxContent>
                    <w:p w14:paraId="5F85B9D7" w14:textId="6F362196" w:rsidR="005A6054" w:rsidRDefault="005A6054" w:rsidP="0028090A">
                      <w:pPr>
                        <w:spacing w:before="100" w:beforeAutospacing="1" w:after="100" w:afterAutospacing="1"/>
                        <w:rPr>
                          <w:rFonts w:ascii="游ゴシック" w:eastAsia="游ゴシック" w:hAnsi="游ゴシック" w:cs="ＭＳ Ｐゴシック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游ゴシック" w:eastAsia="游ゴシック" w:hAnsi="游ゴシック" w:cs="ＭＳ Ｐゴシック" w:hint="eastAsia"/>
                          <w:b/>
                          <w:bCs/>
                          <w:sz w:val="20"/>
                          <w:szCs w:val="20"/>
                        </w:rPr>
                        <w:t>・</w:t>
                      </w:r>
                      <w:r w:rsidRPr="00C639D2">
                        <w:rPr>
                          <w:rFonts w:ascii="游ゴシック" w:eastAsia="游ゴシック" w:hAnsi="游ゴシック" w:cs="ＭＳ Ｐゴシック"/>
                          <w:b/>
                          <w:bCs/>
                          <w:sz w:val="20"/>
                          <w:szCs w:val="20"/>
                        </w:rPr>
                        <w:t>発症前の時期</w:t>
                      </w:r>
                      <w:r>
                        <w:rPr>
                          <w:rFonts w:ascii="游ゴシック" w:eastAsia="游ゴシック" w:hAnsi="游ゴシック" w:cs="ＭＳ Ｐゴシック" w:hint="eastAsia"/>
                          <w:b/>
                          <w:bCs/>
                          <w:sz w:val="20"/>
                          <w:szCs w:val="20"/>
                        </w:rPr>
                        <w:t>が</w:t>
                      </w:r>
                      <w:r w:rsidRPr="00C639D2">
                        <w:rPr>
                          <w:rFonts w:ascii="游ゴシック" w:eastAsia="游ゴシック" w:hAnsi="游ゴシック" w:cs="ＭＳ Ｐゴシック"/>
                          <w:b/>
                          <w:bCs/>
                          <w:sz w:val="20"/>
                          <w:szCs w:val="20"/>
                        </w:rPr>
                        <w:t>45％</w:t>
                      </w:r>
                    </w:p>
                    <w:p w14:paraId="6BE8C0BD" w14:textId="3C751B42" w:rsidR="005A6054" w:rsidRDefault="005A6054" w:rsidP="00492721">
                      <w:pPr>
                        <w:spacing w:before="100" w:beforeAutospacing="1" w:after="100" w:afterAutospacing="1"/>
                        <w:ind w:left="200" w:hangingChars="100" w:hanging="200"/>
                        <w:rPr>
                          <w:rFonts w:ascii="游ゴシック" w:eastAsia="游ゴシック" w:hAnsi="游ゴシック" w:cs="ＭＳ Ｐゴシック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游ゴシック" w:eastAsia="游ゴシック" w:hAnsi="游ゴシック" w:cs="ＭＳ Ｐゴシック" w:hint="eastAsia"/>
                          <w:b/>
                          <w:bCs/>
                          <w:sz w:val="20"/>
                          <w:szCs w:val="20"/>
                        </w:rPr>
                        <w:t>・</w:t>
                      </w:r>
                      <w:r w:rsidRPr="00C639D2">
                        <w:rPr>
                          <w:rFonts w:ascii="游ゴシック" w:eastAsia="游ゴシック" w:hAnsi="游ゴシック" w:cs="ＭＳ Ｐゴシック"/>
                          <w:b/>
                          <w:bCs/>
                          <w:sz w:val="20"/>
                          <w:szCs w:val="20"/>
                        </w:rPr>
                        <w:t>発熱や咳などの症状のある時期</w:t>
                      </w:r>
                      <w:r>
                        <w:rPr>
                          <w:rFonts w:ascii="游ゴシック" w:eastAsia="游ゴシック" w:hAnsi="游ゴシック" w:cs="ＭＳ Ｐゴシック" w:hint="eastAsia"/>
                          <w:b/>
                          <w:bCs/>
                          <w:sz w:val="20"/>
                          <w:szCs w:val="20"/>
                        </w:rPr>
                        <w:t>が</w:t>
                      </w:r>
                      <w:r w:rsidRPr="00C639D2">
                        <w:rPr>
                          <w:rFonts w:ascii="游ゴシック" w:eastAsia="游ゴシック" w:hAnsi="游ゴシック" w:cs="ＭＳ Ｐゴシック"/>
                          <w:b/>
                          <w:bCs/>
                          <w:sz w:val="20"/>
                          <w:szCs w:val="20"/>
                        </w:rPr>
                        <w:t>40％</w:t>
                      </w:r>
                    </w:p>
                    <w:p w14:paraId="2020ECB6" w14:textId="5834C51A" w:rsidR="005A6054" w:rsidRDefault="005A6054" w:rsidP="00492721">
                      <w:pPr>
                        <w:spacing w:before="100" w:beforeAutospacing="1" w:after="100" w:afterAutospacing="1"/>
                        <w:ind w:left="200" w:hangingChars="100" w:hanging="200"/>
                        <w:rPr>
                          <w:rFonts w:ascii="游ゴシック" w:eastAsia="游ゴシック" w:hAnsi="游ゴシック" w:cs="ＭＳ Ｐゴシック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游ゴシック" w:eastAsia="游ゴシック" w:hAnsi="游ゴシック" w:cs="ＭＳ Ｐゴシック" w:hint="eastAsia"/>
                          <w:b/>
                          <w:bCs/>
                          <w:sz w:val="20"/>
                          <w:szCs w:val="20"/>
                        </w:rPr>
                        <w:t>・</w:t>
                      </w:r>
                      <w:r w:rsidRPr="00C639D2">
                        <w:rPr>
                          <w:rFonts w:ascii="游ゴシック" w:eastAsia="游ゴシック" w:hAnsi="游ゴシック" w:cs="ＭＳ Ｐゴシック"/>
                          <w:b/>
                          <w:bCs/>
                          <w:sz w:val="20"/>
                          <w:szCs w:val="20"/>
                        </w:rPr>
                        <w:t>環境（高頻度接触面</w:t>
                      </w:r>
                      <w:r>
                        <w:rPr>
                          <w:rFonts w:ascii="游ゴシック" w:eastAsia="游ゴシック" w:hAnsi="游ゴシック" w:cs="ＭＳ Ｐゴシック" w:hint="eastAsia"/>
                          <w:b/>
                          <w:bCs/>
                          <w:sz w:val="20"/>
                          <w:szCs w:val="20"/>
                        </w:rPr>
                        <w:t>な</w:t>
                      </w:r>
                      <w:r w:rsidRPr="00C639D2">
                        <w:rPr>
                          <w:rFonts w:ascii="游ゴシック" w:eastAsia="游ゴシック" w:hAnsi="游ゴシック" w:cs="ＭＳ Ｐゴシック"/>
                          <w:b/>
                          <w:bCs/>
                          <w:sz w:val="20"/>
                          <w:szCs w:val="20"/>
                        </w:rPr>
                        <w:t>ど）を介した感染</w:t>
                      </w:r>
                      <w:r>
                        <w:rPr>
                          <w:rFonts w:ascii="游ゴシック" w:eastAsia="游ゴシック" w:hAnsi="游ゴシック" w:cs="ＭＳ Ｐゴシック" w:hint="eastAsia"/>
                          <w:b/>
                          <w:bCs/>
                          <w:sz w:val="20"/>
                          <w:szCs w:val="20"/>
                        </w:rPr>
                        <w:t>が</w:t>
                      </w:r>
                      <w:r w:rsidRPr="00C639D2">
                        <w:rPr>
                          <w:rFonts w:ascii="游ゴシック" w:eastAsia="游ゴシック" w:hAnsi="游ゴシック" w:cs="ＭＳ Ｐゴシック"/>
                          <w:b/>
                          <w:bCs/>
                          <w:sz w:val="20"/>
                          <w:szCs w:val="20"/>
                        </w:rPr>
                        <w:t>10％</w:t>
                      </w:r>
                    </w:p>
                    <w:p w14:paraId="45414B8B" w14:textId="7AA8238A" w:rsidR="005A6054" w:rsidRDefault="005A6054" w:rsidP="0028090A">
                      <w:pPr>
                        <w:spacing w:before="100" w:beforeAutospacing="1" w:after="100" w:afterAutospacing="1"/>
                        <w:rPr>
                          <w:rFonts w:ascii="游ゴシック" w:eastAsia="游ゴシック" w:hAnsi="游ゴシック" w:cs="ＭＳ Ｐゴシック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游ゴシック" w:eastAsia="游ゴシック" w:hAnsi="游ゴシック" w:cs="ＭＳ Ｐゴシック" w:hint="eastAsia"/>
                          <w:b/>
                          <w:bCs/>
                          <w:sz w:val="20"/>
                          <w:szCs w:val="20"/>
                        </w:rPr>
                        <w:t>・</w:t>
                      </w:r>
                      <w:r w:rsidRPr="00C639D2">
                        <w:rPr>
                          <w:rFonts w:ascii="游ゴシック" w:eastAsia="游ゴシック" w:hAnsi="游ゴシック" w:cs="ＭＳ Ｐゴシック"/>
                          <w:b/>
                          <w:bCs/>
                          <w:sz w:val="20"/>
                          <w:szCs w:val="20"/>
                        </w:rPr>
                        <w:t>無症候性感染者から</w:t>
                      </w:r>
                      <w:r>
                        <w:rPr>
                          <w:rFonts w:ascii="游ゴシック" w:eastAsia="游ゴシック" w:hAnsi="游ゴシック" w:cs="ＭＳ Ｐゴシック" w:hint="eastAsia"/>
                          <w:b/>
                          <w:bCs/>
                          <w:sz w:val="20"/>
                          <w:szCs w:val="20"/>
                        </w:rPr>
                        <w:t>が</w:t>
                      </w:r>
                      <w:r w:rsidRPr="00C639D2">
                        <w:rPr>
                          <w:rFonts w:ascii="游ゴシック" w:eastAsia="游ゴシック" w:hAnsi="游ゴシック" w:cs="ＭＳ Ｐゴシック"/>
                          <w:b/>
                          <w:bCs/>
                          <w:sz w:val="20"/>
                          <w:szCs w:val="20"/>
                        </w:rPr>
                        <w:t>5％</w:t>
                      </w:r>
                    </w:p>
                    <w:p w14:paraId="1F685CF2" w14:textId="696E7F6B" w:rsidR="005A6054" w:rsidRDefault="005A6054" w:rsidP="00F15EC4">
                      <w:pPr>
                        <w:spacing w:before="100" w:beforeAutospacing="1" w:after="100" w:afterAutospacing="1"/>
                        <w:ind w:firstLineChars="400" w:firstLine="440"/>
                        <w:rPr>
                          <w:rFonts w:ascii="游ゴシック" w:eastAsia="游ゴシック" w:hAnsi="游ゴシック" w:cs="ＭＳ Ｐゴシック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Science 10.1126/science.abb6936 (2020).</w:t>
                      </w:r>
                    </w:p>
                    <w:p w14:paraId="1BFB2784" w14:textId="77777777" w:rsidR="005A6054" w:rsidRPr="0028090A" w:rsidRDefault="005A6054" w:rsidP="0028090A">
                      <w:pPr>
                        <w:spacing w:before="100" w:beforeAutospacing="1" w:after="100" w:afterAutospacing="1"/>
                        <w:rPr>
                          <w:rFonts w:ascii="游ゴシック" w:eastAsia="游ゴシック" w:hAnsi="游ゴシック" w:cs="ＭＳ Ｐゴシック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C0DF2" w:rsidRPr="005C0DF2">
        <w:rPr>
          <w:rFonts w:ascii="游ゴシック" w:eastAsia="游ゴシック" w:hAnsi="游ゴシック" w:cs="Arial"/>
          <w:color w:val="000000"/>
          <w:sz w:val="20"/>
          <w:szCs w:val="20"/>
        </w:rPr>
        <w:t xml:space="preserve"> </w:t>
      </w:r>
      <w:r w:rsidR="005C0DF2" w:rsidRPr="005C0DF2">
        <w:rPr>
          <w:rFonts w:ascii="游ゴシック" w:eastAsia="游ゴシック" w:hAnsi="游ゴシック" w:cs="Arial"/>
          <w:noProof/>
          <w:color w:val="000000"/>
          <w:sz w:val="20"/>
          <w:szCs w:val="20"/>
        </w:rPr>
        <w:drawing>
          <wp:inline distT="0" distB="0" distL="0" distR="0" wp14:anchorId="568DE3B1" wp14:editId="59467085">
            <wp:extent cx="2748143" cy="2664446"/>
            <wp:effectExtent l="0" t="0" r="0" b="3175"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215" cy="26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5EC4">
        <w:rPr>
          <w:rFonts w:ascii="游ゴシック" w:eastAsia="游ゴシック" w:hAnsi="游ゴシック" w:cs="Arial" w:hint="eastAsia"/>
          <w:color w:val="000000"/>
          <w:sz w:val="20"/>
          <w:szCs w:val="20"/>
        </w:rPr>
        <w:t xml:space="preserve">　　　　　　　　　　</w:t>
      </w:r>
    </w:p>
    <w:p w14:paraId="1019D317" w14:textId="75D752A5" w:rsidR="0063770B" w:rsidRPr="00F80508" w:rsidRDefault="005C0DF2" w:rsidP="0063770B">
      <w:pPr>
        <w:rPr>
          <w:rFonts w:ascii="游ゴシック" w:eastAsia="游ゴシック" w:hAnsi="游ゴシック"/>
          <w:sz w:val="16"/>
          <w:szCs w:val="16"/>
        </w:rPr>
      </w:pPr>
      <w:r>
        <w:rPr>
          <w:rFonts w:ascii="游ゴシック" w:eastAsia="游ゴシック" w:hAnsi="游ゴシック" w:hint="eastAsia"/>
          <w:sz w:val="16"/>
          <w:szCs w:val="16"/>
        </w:rPr>
        <w:t>コロナ発症前後の感染性の違い</w:t>
      </w:r>
      <w:r w:rsidR="00C639D2" w:rsidRPr="00F80508">
        <w:rPr>
          <w:rFonts w:ascii="游ゴシック" w:eastAsia="游ゴシック" w:hAnsi="游ゴシック"/>
          <w:sz w:val="16"/>
          <w:szCs w:val="16"/>
        </w:rPr>
        <w:t>（</w:t>
      </w:r>
      <w:r>
        <w:rPr>
          <w:rFonts w:ascii="游ゴシック" w:eastAsia="游ゴシック" w:hAnsi="游ゴシック"/>
          <w:sz w:val="16"/>
          <w:szCs w:val="16"/>
        </w:rPr>
        <w:t>https://doi.org/10.1038/s41591-020</w:t>
      </w:r>
      <w:r w:rsidR="00B84D78">
        <w:rPr>
          <w:rFonts w:ascii="游ゴシック" w:eastAsia="游ゴシック" w:hAnsi="游ゴシック"/>
          <w:sz w:val="16"/>
          <w:szCs w:val="16"/>
        </w:rPr>
        <w:t>-</w:t>
      </w:r>
      <w:r>
        <w:rPr>
          <w:rFonts w:ascii="游ゴシック" w:eastAsia="游ゴシック" w:hAnsi="游ゴシック"/>
          <w:sz w:val="16"/>
          <w:szCs w:val="16"/>
        </w:rPr>
        <w:t>0869-5</w:t>
      </w:r>
      <w:r w:rsidR="00C639D2" w:rsidRPr="00F80508">
        <w:rPr>
          <w:rFonts w:ascii="游ゴシック" w:eastAsia="游ゴシック" w:hAnsi="游ゴシック"/>
          <w:sz w:val="16"/>
          <w:szCs w:val="16"/>
        </w:rPr>
        <w:t>）</w:t>
      </w:r>
    </w:p>
    <w:p w14:paraId="57AE4F92" w14:textId="552F785E" w:rsidR="0063770B" w:rsidRPr="00F80508" w:rsidRDefault="0063770B" w:rsidP="0063770B">
      <w:pPr>
        <w:rPr>
          <w:rFonts w:ascii="游ゴシック" w:eastAsia="游ゴシック" w:hAnsi="游ゴシック" w:cs="Arial"/>
          <w:color w:val="000000"/>
          <w:sz w:val="20"/>
          <w:szCs w:val="20"/>
        </w:rPr>
      </w:pPr>
    </w:p>
    <w:p w14:paraId="7A41B35A" w14:textId="55AAC19B" w:rsidR="00C639D2" w:rsidRPr="00371A28" w:rsidRDefault="00492721" w:rsidP="00C639D2">
      <w:pPr>
        <w:spacing w:before="100" w:beforeAutospacing="1" w:after="100" w:afterAutospacing="1"/>
        <w:rPr>
          <w:rFonts w:ascii="游ゴシック" w:eastAsia="游ゴシック" w:hAnsi="游ゴシック" w:cs="ＭＳ Ｐゴシック"/>
          <w:sz w:val="20"/>
          <w:szCs w:val="20"/>
        </w:rPr>
      </w:pPr>
      <w:r w:rsidRPr="00371A28">
        <w:rPr>
          <w:rFonts w:ascii="游ゴシック" w:eastAsia="游ゴシック" w:hAnsi="游ゴシック" w:cs="ＭＳ Ｐゴシック" w:hint="eastAsia"/>
          <w:sz w:val="20"/>
          <w:szCs w:val="20"/>
        </w:rPr>
        <w:t>上記</w:t>
      </w:r>
      <w:r w:rsidR="00C639D2" w:rsidRPr="00371A28">
        <w:rPr>
          <w:rFonts w:ascii="游ゴシック" w:eastAsia="游ゴシック" w:hAnsi="游ゴシック" w:cs="ＭＳ Ｐゴシック"/>
          <w:sz w:val="20"/>
          <w:szCs w:val="20"/>
        </w:rPr>
        <w:t>の図</w:t>
      </w:r>
      <w:r w:rsidR="00087DC1" w:rsidRPr="00371A28">
        <w:rPr>
          <w:rFonts w:ascii="游ゴシック" w:eastAsia="游ゴシック" w:hAnsi="游ゴシック" w:cs="ＭＳ Ｐゴシック" w:hint="eastAsia"/>
          <w:sz w:val="20"/>
          <w:szCs w:val="20"/>
        </w:rPr>
        <w:t>から、</w:t>
      </w:r>
      <w:r w:rsidR="00B84D78" w:rsidRPr="00371A28">
        <w:rPr>
          <w:rFonts w:ascii="游ゴシック" w:eastAsia="游ゴシック" w:hAnsi="游ゴシック" w:cs="ＭＳ Ｐゴシック" w:hint="eastAsia"/>
          <w:sz w:val="20"/>
          <w:szCs w:val="20"/>
        </w:rPr>
        <w:t>感染性のピークは発症前であり発症から10</w:t>
      </w:r>
      <w:r w:rsidR="00C639D2" w:rsidRPr="00371A28">
        <w:rPr>
          <w:rFonts w:ascii="游ゴシック" w:eastAsia="游ゴシック" w:hAnsi="游ゴシック" w:cs="ＭＳ Ｐゴシック"/>
          <w:sz w:val="20"/>
          <w:szCs w:val="20"/>
        </w:rPr>
        <w:t>日</w:t>
      </w:r>
      <w:r w:rsidR="00B84D78" w:rsidRPr="00371A28">
        <w:rPr>
          <w:rFonts w:ascii="游ゴシック" w:eastAsia="游ゴシック" w:hAnsi="游ゴシック" w:cs="ＭＳ Ｐゴシック" w:hint="eastAsia"/>
          <w:sz w:val="20"/>
          <w:szCs w:val="20"/>
        </w:rPr>
        <w:t>後</w:t>
      </w:r>
      <w:r w:rsidR="00C639D2" w:rsidRPr="00371A28">
        <w:rPr>
          <w:rFonts w:ascii="游ゴシック" w:eastAsia="游ゴシック" w:hAnsi="游ゴシック" w:cs="ＭＳ Ｐゴシック"/>
          <w:sz w:val="20"/>
          <w:szCs w:val="20"/>
        </w:rPr>
        <w:t xml:space="preserve">にはすでに感染性がほとんどなくなっていることが分かります。 </w:t>
      </w:r>
    </w:p>
    <w:p w14:paraId="46E26966" w14:textId="05EAEA31" w:rsidR="0028090A" w:rsidRDefault="000100EF" w:rsidP="005C0DF2">
      <w:pPr>
        <w:jc w:val="right"/>
        <w:rPr>
          <w:rFonts w:ascii="游ゴシック" w:eastAsia="游ゴシック" w:hAnsi="游ゴシック" w:cs="Arial"/>
          <w:color w:val="000000"/>
          <w:sz w:val="16"/>
          <w:szCs w:val="16"/>
        </w:rPr>
      </w:pPr>
      <w:r>
        <w:rPr>
          <w:rFonts w:ascii="游ゴシック" w:eastAsia="游ゴシック" w:hAnsi="游ゴシック" w:cs="Arial" w:hint="eastAsia"/>
          <w:color w:val="000000"/>
          <w:sz w:val="16"/>
          <w:szCs w:val="16"/>
        </w:rPr>
        <w:t>（</w:t>
      </w:r>
      <w:r w:rsidR="00C639D2" w:rsidRPr="00396A75">
        <w:rPr>
          <w:rFonts w:ascii="游ゴシック" w:eastAsia="游ゴシック" w:hAnsi="游ゴシック" w:cs="Arial" w:hint="eastAsia"/>
          <w:color w:val="000000"/>
          <w:sz w:val="16"/>
          <w:szCs w:val="16"/>
        </w:rPr>
        <w:t>引用）</w:t>
      </w:r>
      <w:r w:rsidR="00C639D2" w:rsidRPr="00396A75">
        <w:rPr>
          <w:rFonts w:ascii="游ゴシック" w:eastAsia="游ゴシック" w:hAnsi="游ゴシック" w:cs="Arial"/>
          <w:color w:val="000000"/>
          <w:sz w:val="16"/>
          <w:szCs w:val="16"/>
        </w:rPr>
        <w:t>https://news.yahoo.co.jp/byline/kutsunasatoshi/20200530-00181087/</w:t>
      </w:r>
    </w:p>
    <w:p w14:paraId="5EEEA704" w14:textId="51C7FBF0" w:rsidR="00277904" w:rsidRDefault="00277904" w:rsidP="00277904">
      <w:pPr>
        <w:widowControl w:val="0"/>
        <w:rPr>
          <w:rFonts w:ascii="游ゴシック" w:eastAsia="游ゴシック" w:hAnsi="游ゴシック" w:cs="Calibri"/>
          <w:b/>
          <w:color w:val="000000"/>
          <w:sz w:val="28"/>
          <w:szCs w:val="28"/>
        </w:rPr>
      </w:pPr>
      <w:bookmarkStart w:id="0" w:name="_Hlk69418495"/>
      <w:r w:rsidRPr="00F80508">
        <w:rPr>
          <w:rFonts w:ascii="游ゴシック" w:eastAsia="游ゴシック" w:hAnsi="游ゴシック"/>
          <w:noProof/>
        </w:rPr>
        <w:lastRenderedPageBreak/>
        <w:drawing>
          <wp:inline distT="114300" distB="114300" distL="114300" distR="114300" wp14:anchorId="1DA4EE19" wp14:editId="5B4EFC56">
            <wp:extent cx="242888" cy="269146"/>
            <wp:effectExtent l="0" t="0" r="0" b="0"/>
            <wp:docPr id="2048" name="image4.png" descr="プレースホルダのグラフィック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プレースホルダのグラフィック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888" cy="2691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3573E" w:rsidRPr="00F80508">
        <w:rPr>
          <w:rFonts w:ascii="游ゴシック" w:eastAsia="游ゴシック" w:hAnsi="游ゴシック" w:cs="Calibri" w:hint="eastAsia"/>
          <w:b/>
          <w:color w:val="000000"/>
          <w:sz w:val="28"/>
          <w:szCs w:val="28"/>
        </w:rPr>
        <w:t xml:space="preserve">　</w:t>
      </w:r>
      <w:r w:rsidRPr="00F80508">
        <w:rPr>
          <w:rFonts w:ascii="游ゴシック" w:eastAsia="游ゴシック" w:hAnsi="游ゴシック" w:cs="Calibri"/>
          <w:b/>
          <w:color w:val="000000"/>
          <w:sz w:val="28"/>
          <w:szCs w:val="28"/>
        </w:rPr>
        <w:t>退所</w:t>
      </w:r>
      <w:r w:rsidR="00693B7E">
        <w:rPr>
          <w:rFonts w:ascii="游ゴシック" w:eastAsia="游ゴシック" w:hAnsi="游ゴシック" w:cs="Calibri" w:hint="eastAsia"/>
          <w:b/>
          <w:color w:val="000000"/>
          <w:sz w:val="28"/>
          <w:szCs w:val="28"/>
        </w:rPr>
        <w:t xml:space="preserve"> </w:t>
      </w:r>
      <w:r w:rsidRPr="00F80508">
        <w:rPr>
          <w:rFonts w:ascii="游ゴシック" w:eastAsia="游ゴシック" w:hAnsi="游ゴシック" w:cs="Calibri"/>
          <w:b/>
          <w:color w:val="000000"/>
          <w:sz w:val="28"/>
          <w:szCs w:val="28"/>
        </w:rPr>
        <w:t>社会復帰に向けて準備すること</w:t>
      </w:r>
    </w:p>
    <w:p w14:paraId="46B7866C" w14:textId="77777777" w:rsidR="000403ED" w:rsidRPr="00F80508" w:rsidRDefault="000403ED" w:rsidP="00277904">
      <w:pPr>
        <w:widowControl w:val="0"/>
        <w:rPr>
          <w:rFonts w:ascii="游ゴシック" w:eastAsia="游ゴシック" w:hAnsi="游ゴシック" w:cs="Calibri"/>
          <w:b/>
          <w:color w:val="000000"/>
          <w:sz w:val="32"/>
          <w:szCs w:val="32"/>
        </w:rPr>
      </w:pPr>
    </w:p>
    <w:p w14:paraId="17331433" w14:textId="3D520DB4" w:rsidR="00C37A63" w:rsidRDefault="00277904" w:rsidP="00394167">
      <w:pPr>
        <w:widowControl w:val="0"/>
        <w:rPr>
          <w:rFonts w:ascii="游ゴシック" w:eastAsia="游ゴシック" w:hAnsi="游ゴシック" w:cs="Arial Unicode MS"/>
          <w:color w:val="000000"/>
          <w:sz w:val="22"/>
          <w:szCs w:val="22"/>
        </w:rPr>
      </w:pPr>
      <w:r w:rsidRPr="00F80508">
        <w:rPr>
          <w:rFonts w:ascii="游ゴシック" w:eastAsia="游ゴシック" w:hAnsi="游ゴシック" w:cs="Arial Unicode MS"/>
          <w:color w:val="000000"/>
          <w:sz w:val="22"/>
          <w:szCs w:val="22"/>
        </w:rPr>
        <w:t>稀な事例として、退所後に再度新型コロナウ</w:t>
      </w:r>
      <w:r w:rsidR="00C946A4">
        <w:rPr>
          <w:rFonts w:ascii="游ゴシック" w:eastAsia="游ゴシック" w:hAnsi="游ゴシック" w:cs="Arial Unicode MS" w:hint="eastAsia"/>
          <w:color w:val="000000"/>
          <w:sz w:val="22"/>
          <w:szCs w:val="22"/>
        </w:rPr>
        <w:t>イ</w:t>
      </w:r>
      <w:r w:rsidRPr="00F80508">
        <w:rPr>
          <w:rFonts w:ascii="游ゴシック" w:eastAsia="游ゴシック" w:hAnsi="游ゴシック" w:cs="Arial Unicode MS"/>
          <w:color w:val="000000"/>
          <w:sz w:val="22"/>
          <w:szCs w:val="22"/>
        </w:rPr>
        <w:t>ルス陽性となる方が確認されています。そのため、退所後も4週間は以下の事項に留意しながら生活をしてください。</w:t>
      </w:r>
    </w:p>
    <w:p w14:paraId="6BD2E60D" w14:textId="4EC39CD6" w:rsidR="00C37A63" w:rsidRPr="00C37A63" w:rsidRDefault="00C37A63" w:rsidP="00277904">
      <w:pPr>
        <w:widowControl w:val="0"/>
        <w:rPr>
          <w:rFonts w:ascii="游ゴシック" w:eastAsia="游ゴシック" w:hAnsi="游ゴシック" w:cs="Arial Unicode MS"/>
          <w:color w:val="000000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53A22" w:rsidRPr="00F80508" w14:paraId="2A69DB87" w14:textId="77777777" w:rsidTr="00653A22">
        <w:tc>
          <w:tcPr>
            <w:tcW w:w="8494" w:type="dxa"/>
          </w:tcPr>
          <w:p w14:paraId="56775910" w14:textId="3BB6D630" w:rsidR="00653A22" w:rsidRDefault="00653A22" w:rsidP="00653A22">
            <w:pPr>
              <w:rPr>
                <w:rFonts w:ascii="游ゴシック" w:eastAsia="游ゴシック" w:hAnsi="游ゴシック" w:cs="Arial Unicode MS"/>
                <w:b/>
              </w:rPr>
            </w:pPr>
            <w:r w:rsidRPr="00F80508">
              <w:rPr>
                <w:rFonts w:ascii="游ゴシック" w:eastAsia="游ゴシック" w:hAnsi="游ゴシック" w:cs="Arial Unicode MS"/>
                <w:b/>
              </w:rPr>
              <w:t>一般的な衛生対策</w:t>
            </w:r>
          </w:p>
          <w:p w14:paraId="7043B3FF" w14:textId="77777777" w:rsidR="00C37A63" w:rsidRPr="00F80508" w:rsidRDefault="00C37A63" w:rsidP="00653A22">
            <w:pPr>
              <w:rPr>
                <w:rFonts w:ascii="游ゴシック" w:eastAsia="游ゴシック" w:hAnsi="游ゴシック"/>
                <w:b/>
              </w:rPr>
            </w:pPr>
          </w:p>
          <w:p w14:paraId="3BA0A9C8" w14:textId="667A9E50" w:rsidR="00653A22" w:rsidRPr="00F80508" w:rsidRDefault="007769C9" w:rsidP="00653A22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 Unicode MS"/>
                <w:sz w:val="22"/>
                <w:szCs w:val="22"/>
              </w:rPr>
              <w:t>▢</w:t>
            </w:r>
            <w:r w:rsidR="00F80508">
              <w:rPr>
                <w:rFonts w:ascii="游ゴシック" w:eastAsia="游ゴシック" w:hAnsi="游ゴシック" w:cs="Arial"/>
                <w:color w:val="000000"/>
                <w:sz w:val="22"/>
                <w:szCs w:val="22"/>
              </w:rPr>
              <w:t xml:space="preserve"> </w:t>
            </w:r>
            <w:r w:rsidR="00653A22" w:rsidRPr="00F80508">
              <w:rPr>
                <w:rFonts w:ascii="游ゴシック" w:eastAsia="游ゴシック" w:hAnsi="游ゴシック" w:cs="Arial Unicode MS"/>
                <w:sz w:val="22"/>
                <w:szCs w:val="22"/>
              </w:rPr>
              <w:t>石鹸やアルコール消毒液を用いて</w:t>
            </w:r>
            <w:r w:rsidR="00521EFA">
              <w:rPr>
                <w:rFonts w:ascii="游ゴシック" w:eastAsia="游ゴシック" w:hAnsi="游ゴシック" w:cs="Arial Unicode MS" w:hint="eastAsia"/>
                <w:sz w:val="22"/>
                <w:szCs w:val="22"/>
              </w:rPr>
              <w:t>の</w:t>
            </w:r>
            <w:r w:rsidR="00653A22" w:rsidRPr="00F80508">
              <w:rPr>
                <w:rFonts w:ascii="游ゴシック" w:eastAsia="游ゴシック" w:hAnsi="游ゴシック" w:cs="Arial Unicode MS"/>
                <w:sz w:val="22"/>
                <w:szCs w:val="22"/>
              </w:rPr>
              <w:t>手洗い</w:t>
            </w:r>
          </w:p>
          <w:p w14:paraId="2CA6470E" w14:textId="725B2D4E" w:rsidR="007769C9" w:rsidRDefault="007769C9" w:rsidP="00653A22">
            <w:pPr>
              <w:rPr>
                <w:rFonts w:ascii="游ゴシック" w:eastAsia="游ゴシック" w:hAnsi="游ゴシック" w:cs="Arial Unicode MS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 Unicode MS"/>
                <w:sz w:val="22"/>
                <w:szCs w:val="22"/>
              </w:rPr>
              <w:t>▢</w:t>
            </w:r>
            <w:r w:rsidR="00F80508">
              <w:rPr>
                <w:rFonts w:ascii="游ゴシック" w:eastAsia="游ゴシック" w:hAnsi="游ゴシック" w:cs="Arial"/>
                <w:color w:val="000000"/>
                <w:sz w:val="22"/>
                <w:szCs w:val="22"/>
              </w:rPr>
              <w:t xml:space="preserve"> </w:t>
            </w:r>
            <w:r w:rsidR="00653A22" w:rsidRPr="00F80508">
              <w:rPr>
                <w:rFonts w:ascii="游ゴシック" w:eastAsia="游ゴシック" w:hAnsi="游ゴシック" w:cs="Arial Unicode MS"/>
                <w:sz w:val="22"/>
                <w:szCs w:val="22"/>
              </w:rPr>
              <w:t>咳エチケット（マスクやティッシュ、ハンカチ、袖、肘の内側などを使って</w:t>
            </w:r>
          </w:p>
          <w:p w14:paraId="59D23429" w14:textId="02009FA8" w:rsidR="00653A22" w:rsidRPr="007769C9" w:rsidRDefault="00653A22" w:rsidP="007769C9">
            <w:pPr>
              <w:ind w:firstLineChars="150" w:firstLine="330"/>
              <w:rPr>
                <w:rFonts w:ascii="游ゴシック" w:eastAsia="游ゴシック" w:hAnsi="游ゴシック" w:cs="Arial Unicode MS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 Unicode MS"/>
                <w:sz w:val="22"/>
                <w:szCs w:val="22"/>
              </w:rPr>
              <w:t>口や鼻をおさえる、マスクの着用など）など</w:t>
            </w:r>
          </w:p>
          <w:p w14:paraId="7027F40A" w14:textId="3A4D3B1B" w:rsidR="00653A22" w:rsidRPr="00F80508" w:rsidRDefault="007769C9" w:rsidP="00653A22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 Unicode MS"/>
                <w:sz w:val="22"/>
                <w:szCs w:val="22"/>
              </w:rPr>
              <w:t>▢</w:t>
            </w:r>
            <w:r w:rsidR="00F80508">
              <w:rPr>
                <w:rFonts w:ascii="游ゴシック" w:eastAsia="游ゴシック" w:hAnsi="游ゴシック" w:cs="Arial"/>
                <w:color w:val="000000"/>
                <w:sz w:val="22"/>
                <w:szCs w:val="22"/>
              </w:rPr>
              <w:t xml:space="preserve"> </w:t>
            </w:r>
            <w:r w:rsidR="00653A22" w:rsidRPr="00F80508">
              <w:rPr>
                <w:rFonts w:ascii="游ゴシック" w:eastAsia="游ゴシック" w:hAnsi="游ゴシック" w:cs="Arial Unicode MS"/>
                <w:sz w:val="22"/>
                <w:szCs w:val="22"/>
              </w:rPr>
              <w:t>健康状態を毎日確認</w:t>
            </w:r>
          </w:p>
          <w:p w14:paraId="1BE3AD62" w14:textId="6185AD0C" w:rsidR="00653A22" w:rsidRDefault="007769C9" w:rsidP="00653A22">
            <w:pPr>
              <w:rPr>
                <w:rFonts w:ascii="游ゴシック" w:eastAsia="游ゴシック" w:hAnsi="游ゴシック" w:cs="Arial Unicode MS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 Unicode MS"/>
                <w:sz w:val="22"/>
                <w:szCs w:val="22"/>
              </w:rPr>
              <w:t>▢</w:t>
            </w:r>
            <w:r w:rsidR="00F80508">
              <w:rPr>
                <w:rFonts w:ascii="游ゴシック" w:eastAsia="游ゴシック" w:hAnsi="游ゴシック" w:cs="Arial"/>
                <w:color w:val="000000"/>
                <w:sz w:val="22"/>
                <w:szCs w:val="22"/>
              </w:rPr>
              <w:t xml:space="preserve"> </w:t>
            </w:r>
            <w:r w:rsidR="00653A22" w:rsidRPr="00F80508">
              <w:rPr>
                <w:rFonts w:ascii="游ゴシック" w:eastAsia="游ゴシック" w:hAnsi="游ゴシック" w:cs="Arial Unicode MS"/>
                <w:sz w:val="22"/>
                <w:szCs w:val="22"/>
              </w:rPr>
              <w:t>療養施設で記録していた健康チェックの確認</w:t>
            </w:r>
            <w:r w:rsidR="00521EFA">
              <w:rPr>
                <w:rFonts w:ascii="游ゴシック" w:eastAsia="游ゴシック" w:hAnsi="游ゴシック" w:cs="Arial Unicode MS" w:hint="eastAsia"/>
                <w:sz w:val="22"/>
                <w:szCs w:val="22"/>
              </w:rPr>
              <w:t>の</w:t>
            </w:r>
            <w:r w:rsidR="00653A22" w:rsidRPr="00F80508">
              <w:rPr>
                <w:rFonts w:ascii="游ゴシック" w:eastAsia="游ゴシック" w:hAnsi="游ゴシック" w:cs="Arial Unicode MS"/>
                <w:sz w:val="22"/>
                <w:szCs w:val="22"/>
              </w:rPr>
              <w:t>継続</w:t>
            </w:r>
            <w:r>
              <w:rPr>
                <w:rFonts w:ascii="游ゴシック" w:eastAsia="游ゴシック" w:hAnsi="游ゴシック" w:cs="Arial Unicode MS" w:hint="eastAsia"/>
                <w:sz w:val="22"/>
                <w:szCs w:val="22"/>
              </w:rPr>
              <w:t>する</w:t>
            </w:r>
          </w:p>
          <w:p w14:paraId="24E96F91" w14:textId="14D0734A" w:rsidR="00C37A63" w:rsidRPr="00F80508" w:rsidRDefault="00C37A63" w:rsidP="00653A22">
            <w:pPr>
              <w:rPr>
                <w:rFonts w:ascii="游ゴシック" w:eastAsia="游ゴシック" w:hAnsi="游ゴシック"/>
              </w:rPr>
            </w:pPr>
          </w:p>
        </w:tc>
      </w:tr>
      <w:tr w:rsidR="00653A22" w:rsidRPr="00F80508" w14:paraId="36619902" w14:textId="77777777" w:rsidTr="00653A22">
        <w:tc>
          <w:tcPr>
            <w:tcW w:w="8494" w:type="dxa"/>
          </w:tcPr>
          <w:p w14:paraId="39F727CE" w14:textId="705D1F31" w:rsidR="00653A22" w:rsidRDefault="00653A22" w:rsidP="00653A22">
            <w:pPr>
              <w:rPr>
                <w:rFonts w:ascii="游ゴシック" w:eastAsia="游ゴシック" w:hAnsi="游ゴシック" w:cs="Arial Unicode MS"/>
                <w:b/>
              </w:rPr>
            </w:pPr>
            <w:r w:rsidRPr="00F80508">
              <w:rPr>
                <w:rFonts w:ascii="游ゴシック" w:eastAsia="游ゴシック" w:hAnsi="游ゴシック" w:cs="Arial Unicode MS"/>
                <w:b/>
              </w:rPr>
              <w:t>咳や発熱などの症状が出た場合</w:t>
            </w:r>
          </w:p>
          <w:p w14:paraId="3F8287D2" w14:textId="77777777" w:rsidR="00C37A63" w:rsidRPr="00F80508" w:rsidRDefault="00C37A63" w:rsidP="00653A22">
            <w:pPr>
              <w:rPr>
                <w:rFonts w:ascii="游ゴシック" w:eastAsia="游ゴシック" w:hAnsi="游ゴシック"/>
                <w:b/>
              </w:rPr>
            </w:pPr>
          </w:p>
          <w:p w14:paraId="5F8C8377" w14:textId="481DECFD" w:rsidR="00F92B85" w:rsidRDefault="007769C9" w:rsidP="00653A22">
            <w:pPr>
              <w:rPr>
                <w:rFonts w:ascii="游ゴシック" w:eastAsia="游ゴシック" w:hAnsi="游ゴシック" w:cs="Arial Unicode MS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 Unicode MS"/>
                <w:sz w:val="22"/>
                <w:szCs w:val="22"/>
              </w:rPr>
              <w:t>▢</w:t>
            </w:r>
            <w:r w:rsidR="00F80508">
              <w:rPr>
                <w:rFonts w:ascii="游ゴシック" w:eastAsia="游ゴシック" w:hAnsi="游ゴシック" w:cs="Arial"/>
                <w:color w:val="000000"/>
                <w:sz w:val="22"/>
                <w:szCs w:val="22"/>
              </w:rPr>
              <w:t xml:space="preserve"> </w:t>
            </w:r>
            <w:r w:rsidR="00653A22" w:rsidRPr="00F80508">
              <w:rPr>
                <w:rFonts w:ascii="游ゴシック" w:eastAsia="游ゴシック" w:hAnsi="游ゴシック" w:cs="Arial Unicode MS"/>
                <w:sz w:val="22"/>
                <w:szCs w:val="22"/>
              </w:rPr>
              <w:t>管轄の健康福祉事務所（保健所）に連絡し、その指示に従い外出時には必ず</w:t>
            </w:r>
          </w:p>
          <w:p w14:paraId="59BED6B6" w14:textId="604C9F1E" w:rsidR="00653A22" w:rsidRPr="00F80508" w:rsidRDefault="00653A22" w:rsidP="007769C9">
            <w:pPr>
              <w:ind w:firstLineChars="150" w:firstLine="33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 Unicode MS"/>
                <w:sz w:val="22"/>
                <w:szCs w:val="22"/>
              </w:rPr>
              <w:t>マスクを着用して、必要に応じて医療機関を受診する</w:t>
            </w:r>
          </w:p>
          <w:p w14:paraId="73B82905" w14:textId="33F1CDB4" w:rsidR="00F92B85" w:rsidRDefault="007769C9" w:rsidP="00653A22">
            <w:pPr>
              <w:rPr>
                <w:rFonts w:ascii="游ゴシック" w:eastAsia="游ゴシック" w:hAnsi="游ゴシック" w:cs="Arial Unicode MS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 Unicode MS"/>
                <w:sz w:val="22"/>
                <w:szCs w:val="22"/>
              </w:rPr>
              <w:t>▢</w:t>
            </w:r>
            <w:r w:rsidR="00F80508">
              <w:rPr>
                <w:rFonts w:ascii="游ゴシック" w:eastAsia="游ゴシック" w:hAnsi="游ゴシック" w:cs="Arial"/>
                <w:color w:val="000000"/>
                <w:sz w:val="22"/>
                <w:szCs w:val="22"/>
              </w:rPr>
              <w:t xml:space="preserve"> </w:t>
            </w:r>
            <w:r w:rsidR="00653A22" w:rsidRPr="00F80508">
              <w:rPr>
                <w:rFonts w:ascii="游ゴシック" w:eastAsia="游ゴシック" w:hAnsi="游ゴシック" w:cs="Arial Unicode MS"/>
                <w:sz w:val="22"/>
                <w:szCs w:val="22"/>
              </w:rPr>
              <w:t>管轄健康福祉事務所（保健所）への連絡および医療機関の受診にあたっては、</w:t>
            </w:r>
          </w:p>
          <w:p w14:paraId="18554D38" w14:textId="7681221A" w:rsidR="00653A22" w:rsidRDefault="00653A22" w:rsidP="007333F4">
            <w:pPr>
              <w:ind w:firstLineChars="150" w:firstLine="330"/>
              <w:rPr>
                <w:rFonts w:ascii="游ゴシック" w:eastAsia="游ゴシック" w:hAnsi="游ゴシック" w:cs="Arial Unicode MS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 Unicode MS"/>
                <w:sz w:val="22"/>
                <w:szCs w:val="22"/>
              </w:rPr>
              <w:t>あらかじめ新型コロナウ</w:t>
            </w:r>
            <w:r w:rsidR="00C946A4">
              <w:rPr>
                <w:rFonts w:ascii="游ゴシック" w:eastAsia="游ゴシック" w:hAnsi="游ゴシック" w:cs="Arial Unicode MS" w:hint="eastAsia"/>
                <w:sz w:val="22"/>
                <w:szCs w:val="22"/>
              </w:rPr>
              <w:t>イ</w:t>
            </w:r>
            <w:r w:rsidRPr="00F80508">
              <w:rPr>
                <w:rFonts w:ascii="游ゴシック" w:eastAsia="游ゴシック" w:hAnsi="游ゴシック" w:cs="Arial Unicode MS"/>
                <w:sz w:val="22"/>
                <w:szCs w:val="22"/>
              </w:rPr>
              <w:t>ルス感染症で宿泊療養していたことを電話連絡する</w:t>
            </w:r>
          </w:p>
          <w:p w14:paraId="3A179951" w14:textId="087F57BB" w:rsidR="00C37A63" w:rsidRPr="00F80508" w:rsidRDefault="00C37A63" w:rsidP="00F92B85">
            <w:pPr>
              <w:ind w:firstLineChars="100" w:firstLine="22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653A22" w:rsidRPr="00F80508" w14:paraId="4AE9D26C" w14:textId="77777777" w:rsidTr="00653A22">
        <w:tc>
          <w:tcPr>
            <w:tcW w:w="8494" w:type="dxa"/>
          </w:tcPr>
          <w:p w14:paraId="4EACD85A" w14:textId="0DA16839" w:rsidR="00653A22" w:rsidRDefault="00653A22" w:rsidP="00DF65AB">
            <w:pPr>
              <w:rPr>
                <w:rFonts w:ascii="游ゴシック" w:eastAsia="游ゴシック" w:hAnsi="游ゴシック" w:cs="Arial Unicode MS"/>
                <w:b/>
              </w:rPr>
            </w:pPr>
            <w:r w:rsidRPr="00F80508">
              <w:rPr>
                <w:rFonts w:ascii="游ゴシック" w:eastAsia="游ゴシック" w:hAnsi="游ゴシック" w:cs="Arial Unicode MS"/>
                <w:b/>
              </w:rPr>
              <w:t>相談できる場所を知っておく</w:t>
            </w:r>
          </w:p>
          <w:p w14:paraId="0427F986" w14:textId="77777777" w:rsidR="00C37A63" w:rsidRPr="00F80508" w:rsidRDefault="00C37A63" w:rsidP="00DF65AB">
            <w:pPr>
              <w:rPr>
                <w:rFonts w:ascii="游ゴシック" w:eastAsia="游ゴシック" w:hAnsi="游ゴシック"/>
                <w:b/>
              </w:rPr>
            </w:pPr>
          </w:p>
          <w:p w14:paraId="5B7BFE5E" w14:textId="493A908B" w:rsidR="00DF65AB" w:rsidRPr="00F80508" w:rsidRDefault="007333F4" w:rsidP="00DF65AB">
            <w:pPr>
              <w:rPr>
                <w:rFonts w:ascii="游ゴシック" w:eastAsia="游ゴシック" w:hAnsi="游ゴシック" w:cs="Arial Unicode MS"/>
                <w:color w:val="0070C0"/>
                <w:sz w:val="22"/>
                <w:szCs w:val="22"/>
                <w:u w:val="single"/>
              </w:rPr>
            </w:pPr>
            <w:r w:rsidRPr="00F80508">
              <w:rPr>
                <w:rFonts w:ascii="游ゴシック" w:eastAsia="游ゴシック" w:hAnsi="游ゴシック" w:cs="Arial Unicode MS"/>
                <w:sz w:val="22"/>
                <w:szCs w:val="22"/>
              </w:rPr>
              <w:t>▢</w:t>
            </w:r>
            <w:r>
              <w:rPr>
                <w:rFonts w:ascii="游ゴシック" w:eastAsia="游ゴシック" w:hAnsi="游ゴシック" w:cs="Arial Unicode MS"/>
                <w:sz w:val="22"/>
                <w:szCs w:val="22"/>
              </w:rPr>
              <w:t xml:space="preserve"> </w:t>
            </w:r>
            <w:r w:rsidR="0063770B" w:rsidRPr="00F80508">
              <w:rPr>
                <w:rFonts w:ascii="游ゴシック" w:eastAsia="游ゴシック" w:hAnsi="游ゴシック" w:cs="Arial Unicode MS" w:hint="eastAsia"/>
                <w:sz w:val="22"/>
                <w:szCs w:val="22"/>
                <w:u w:val="single"/>
              </w:rPr>
              <w:t>気持ちが落ち着かないなど、こころに関する</w:t>
            </w:r>
            <w:r w:rsidR="00AB4DB1" w:rsidRPr="00F80508">
              <w:rPr>
                <w:rFonts w:ascii="游ゴシック" w:eastAsia="游ゴシック" w:hAnsi="游ゴシック" w:cs="Arial Unicode MS" w:hint="eastAsia"/>
                <w:sz w:val="22"/>
                <w:szCs w:val="22"/>
                <w:u w:val="single"/>
              </w:rPr>
              <w:t>相談</w:t>
            </w:r>
            <w:r w:rsidR="0063770B" w:rsidRPr="00F80508">
              <w:rPr>
                <w:rFonts w:ascii="游ゴシック" w:eastAsia="游ゴシック" w:hAnsi="游ゴシック" w:cs="Arial Unicode MS" w:hint="eastAsia"/>
                <w:sz w:val="22"/>
                <w:szCs w:val="22"/>
                <w:u w:val="single"/>
              </w:rPr>
              <w:t>窓口</w:t>
            </w:r>
            <w:r w:rsidR="00393F6F" w:rsidRPr="001B51BA">
              <w:rPr>
                <w:rFonts w:ascii="游ゴシック" w:eastAsia="游ゴシック" w:hAnsi="游ゴシック" w:cs="Arial Unicode MS" w:hint="eastAsia"/>
                <w:sz w:val="22"/>
                <w:szCs w:val="22"/>
                <w:u w:val="single"/>
              </w:rPr>
              <w:t>を確認する</w:t>
            </w:r>
          </w:p>
          <w:p w14:paraId="5937C0BC" w14:textId="66C812DB" w:rsidR="008E0A6E" w:rsidRPr="00F80508" w:rsidRDefault="00621BB5" w:rsidP="00695E13">
            <w:pPr>
              <w:rPr>
                <w:rFonts w:ascii="游ゴシック" w:eastAsia="游ゴシック" w:hAnsi="游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3056" behindDoc="0" locked="0" layoutInCell="1" allowOverlap="1" wp14:anchorId="52266598" wp14:editId="60E37F3B">
                      <wp:simplePos x="0" y="0"/>
                      <wp:positionH relativeFrom="column">
                        <wp:posOffset>1497965</wp:posOffset>
                      </wp:positionH>
                      <wp:positionV relativeFrom="paragraph">
                        <wp:posOffset>143347</wp:posOffset>
                      </wp:positionV>
                      <wp:extent cx="3684905" cy="597535"/>
                      <wp:effectExtent l="0" t="0" r="0" b="126365"/>
                      <wp:wrapNone/>
                      <wp:docPr id="2" name="吹き出し: 角を丸めた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4905" cy="597535"/>
                              </a:xfrm>
                              <a:prstGeom prst="wedgeRoundRectCallout">
                                <a:avLst>
                                  <a:gd name="adj1" fmla="val -43699"/>
                                  <a:gd name="adj2" fmla="val 70092"/>
                                  <a:gd name="adj3" fmla="val 16667"/>
                                </a:avLst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145296" w14:textId="77777777" w:rsidR="006A3B08" w:rsidRDefault="006A3B08" w:rsidP="006A3B08">
                                  <w:pPr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:szCs w:val="20"/>
                                    </w:rPr>
                                    <w:t>編集・加工して使用する際は、こちらをご記入ください。</w:t>
                                  </w:r>
                                </w:p>
                                <w:p w14:paraId="74B0FA36" w14:textId="77777777" w:rsidR="006A3B08" w:rsidRDefault="006A3B08" w:rsidP="006A3B08">
                                  <w:pPr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:szCs w:val="20"/>
                                    </w:rPr>
                                    <w:t>（記載後、このボックスは削除して下さい）</w:t>
                                  </w:r>
                                </w:p>
                              </w:txbxContent>
                            </wps:txbx>
                            <wps:bodyPr rot="0" spcFirstLastPara="0" vertOverflow="clip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266598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2" o:spid="_x0000_s1028" type="#_x0000_t62" style="position:absolute;margin-left:117.95pt;margin-top:11.3pt;width:290.15pt;height:47.05pt;z-index:25201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" adj="1361,25940" fillcolor="#ed7d31 [3205]" stroked="f" strokeweight="1pt">
                      <v:textbox>
                        <w:txbxContent>
                          <w:p w14:paraId="26145296" w14:textId="77777777" w:rsidR="006A3B08" w:rsidRDefault="006A3B08" w:rsidP="006A3B08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編集・加工して使用する際は、こちらをご記入ください。</w:t>
                            </w:r>
                          </w:p>
                          <w:p w14:paraId="74B0FA36" w14:textId="77777777" w:rsidR="006A3B08" w:rsidRDefault="006A3B08" w:rsidP="006A3B08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（記載後、このボックスは削除して下さい）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8C18266" w14:textId="2659A08C" w:rsidR="00815D4C" w:rsidRPr="00396A75" w:rsidRDefault="00815D4C" w:rsidP="00396A75">
      <w:pPr>
        <w:ind w:firstLineChars="1500" w:firstLine="2400"/>
        <w:jc w:val="right"/>
        <w:rPr>
          <w:rFonts w:ascii="游ゴシック" w:eastAsia="游ゴシック" w:hAnsi="游ゴシック" w:cs="Arial Unicode MS"/>
          <w:color w:val="000000"/>
          <w:sz w:val="16"/>
          <w:szCs w:val="16"/>
        </w:rPr>
      </w:pPr>
      <w:r w:rsidRPr="00396A75">
        <w:rPr>
          <w:rFonts w:ascii="游ゴシック" w:eastAsia="游ゴシック" w:hAnsi="游ゴシック" w:cs="Arial Unicode MS" w:hint="eastAsia"/>
          <w:color w:val="000000"/>
          <w:sz w:val="16"/>
          <w:szCs w:val="16"/>
        </w:rPr>
        <w:t>（</w:t>
      </w:r>
      <w:r w:rsidRPr="00396A75">
        <w:rPr>
          <w:rFonts w:ascii="游ゴシック" w:eastAsia="游ゴシック" w:hAnsi="游ゴシック" w:cs="Arial Unicode MS"/>
          <w:color w:val="000000"/>
          <w:sz w:val="16"/>
          <w:szCs w:val="16"/>
        </w:rPr>
        <w:t>参考）兵庫県発行リーフレット：施設を退所される方へ</w:t>
      </w:r>
    </w:p>
    <w:bookmarkEnd w:id="0"/>
    <w:p w14:paraId="5076615B" w14:textId="36048057" w:rsidR="00815D4C" w:rsidRPr="006A3B08" w:rsidRDefault="00815D4C" w:rsidP="006A3B08">
      <w:pPr>
        <w:widowControl w:val="0"/>
        <w:rPr>
          <w:rFonts w:ascii="游ゴシック" w:eastAsia="游ゴシック" w:hAnsi="游ゴシック" w:cs="Arial Unicode MS"/>
          <w:b/>
          <w:color w:val="000000"/>
          <w:sz w:val="28"/>
          <w:szCs w:val="28"/>
        </w:rPr>
      </w:pPr>
    </w:p>
    <w:p w14:paraId="56B62B99" w14:textId="36F7A959" w:rsidR="00CD1BE6" w:rsidRDefault="00171814" w:rsidP="00CD1BE6">
      <w:pPr>
        <w:ind w:firstLineChars="200" w:firstLine="320"/>
        <w:rPr>
          <w:rFonts w:ascii="游ゴシック" w:eastAsia="游ゴシック" w:hAnsi="游ゴシック"/>
          <w:sz w:val="16"/>
          <w:szCs w:val="16"/>
        </w:rPr>
      </w:pPr>
      <w:r>
        <w:rPr>
          <w:rFonts w:ascii="游ゴシック" w:eastAsia="游ゴシック" w:hAnsi="游ゴシック" w:hint="eastAsia"/>
          <w:sz w:val="16"/>
          <w:szCs w:val="16"/>
        </w:rPr>
        <w:t>企画</w:t>
      </w:r>
      <w:r w:rsidR="00CD1BE6">
        <w:rPr>
          <w:rFonts w:ascii="游ゴシック" w:eastAsia="游ゴシック" w:hAnsi="游ゴシック" w:hint="eastAsia"/>
          <w:sz w:val="16"/>
          <w:szCs w:val="16"/>
        </w:rPr>
        <w:t xml:space="preserve">　COVID-19感染拡大への対応に関する兵庫県内看護系大学ネットワーク 　</w:t>
      </w:r>
    </w:p>
    <w:p w14:paraId="25B3641A" w14:textId="77777777" w:rsidR="00CD1BE6" w:rsidRDefault="00CD1BE6" w:rsidP="00CD1BE6">
      <w:pPr>
        <w:ind w:firstLineChars="200" w:firstLine="320"/>
        <w:rPr>
          <w:rFonts w:ascii="游ゴシック" w:eastAsia="游ゴシック" w:hAnsi="游ゴシック"/>
          <w:sz w:val="16"/>
          <w:szCs w:val="16"/>
        </w:rPr>
      </w:pPr>
      <w:r>
        <w:rPr>
          <w:rFonts w:ascii="游ゴシック" w:eastAsia="游ゴシック" w:hAnsi="游ゴシック" w:hint="eastAsia"/>
          <w:sz w:val="16"/>
          <w:szCs w:val="16"/>
        </w:rPr>
        <w:t xml:space="preserve">編集【　</w:t>
      </w:r>
      <w:r>
        <w:rPr>
          <w:rFonts w:ascii="游ゴシック" w:eastAsia="游ゴシック" w:hAnsi="游ゴシック" w:hint="eastAsia"/>
          <w:color w:val="FF0000"/>
          <w:sz w:val="16"/>
          <w:szCs w:val="16"/>
        </w:rPr>
        <w:t>編集者または機関のお名前</w:t>
      </w:r>
      <w:r>
        <w:rPr>
          <w:rFonts w:ascii="游ゴシック" w:eastAsia="游ゴシック" w:hAnsi="游ゴシック" w:hint="eastAsia"/>
          <w:sz w:val="16"/>
          <w:szCs w:val="16"/>
        </w:rPr>
        <w:t xml:space="preserve">　】、連絡先【　</w:t>
      </w:r>
      <w:r>
        <w:rPr>
          <w:rFonts w:ascii="游ゴシック" w:eastAsia="游ゴシック" w:hAnsi="游ゴシック" w:hint="eastAsia"/>
          <w:color w:val="FF0000"/>
          <w:sz w:val="16"/>
          <w:szCs w:val="16"/>
        </w:rPr>
        <w:t xml:space="preserve">電話やメールアドレスなど　</w:t>
      </w:r>
      <w:r>
        <w:rPr>
          <w:rFonts w:ascii="游ゴシック" w:eastAsia="游ゴシック" w:hAnsi="游ゴシック" w:hint="eastAsia"/>
          <w:sz w:val="16"/>
          <w:szCs w:val="16"/>
        </w:rPr>
        <w:t xml:space="preserve">】　（　</w:t>
      </w:r>
      <w:r>
        <w:rPr>
          <w:rFonts w:ascii="游ゴシック" w:eastAsia="游ゴシック" w:hAnsi="游ゴシック" w:hint="eastAsia"/>
          <w:color w:val="FF0000"/>
          <w:sz w:val="16"/>
          <w:szCs w:val="16"/>
        </w:rPr>
        <w:t>編集年月日</w:t>
      </w:r>
      <w:r>
        <w:rPr>
          <w:rFonts w:ascii="游ゴシック" w:eastAsia="游ゴシック" w:hAnsi="游ゴシック" w:hint="eastAsia"/>
          <w:sz w:val="16"/>
          <w:szCs w:val="16"/>
        </w:rPr>
        <w:t xml:space="preserve">　）</w:t>
      </w:r>
      <w:bookmarkStart w:id="1" w:name="_sg5yghak2ut2"/>
      <w:bookmarkStart w:id="2" w:name="_b2m0r4dja7z2"/>
      <w:bookmarkStart w:id="3" w:name="_uoc0c4w1n94u"/>
      <w:bookmarkStart w:id="4" w:name="_h4yyc7ogkmgw"/>
      <w:bookmarkStart w:id="5" w:name="_9g06k4i7dn5o"/>
      <w:bookmarkStart w:id="6" w:name="_jq9ydw1ucl99"/>
      <w:bookmarkStart w:id="7" w:name="_gic9rbxlu6ts"/>
      <w:bookmarkStart w:id="8" w:name="_xrpn1a755xd"/>
      <w:bookmarkStart w:id="9" w:name="_7edthh6ppsvv"/>
      <w:bookmarkStart w:id="10" w:name="_b0c9qjgpaaa"/>
      <w:bookmarkStart w:id="11" w:name="_hd2nba9owy5k"/>
      <w:bookmarkStart w:id="12" w:name="_tr7eo6cqjk6e"/>
      <w:bookmarkStart w:id="13" w:name="_grfnem6t2toj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33C11BE8" w14:textId="5A2F932A" w:rsidR="00087DC1" w:rsidRPr="00CD1BE6" w:rsidRDefault="00087DC1" w:rsidP="00277904">
      <w:pPr>
        <w:widowControl w:val="0"/>
        <w:rPr>
          <w:rFonts w:ascii="游ゴシック" w:eastAsia="游ゴシック" w:hAnsi="游ゴシック" w:cs="Arial Unicode MS"/>
          <w:b/>
          <w:color w:val="000000"/>
          <w:sz w:val="28"/>
          <w:szCs w:val="28"/>
        </w:rPr>
      </w:pPr>
    </w:p>
    <w:p w14:paraId="633728C3" w14:textId="5623B235" w:rsidR="00087DC1" w:rsidRPr="00F80508" w:rsidRDefault="00087DC1" w:rsidP="00277904">
      <w:pPr>
        <w:widowControl w:val="0"/>
        <w:rPr>
          <w:rFonts w:ascii="游ゴシック" w:eastAsia="游ゴシック" w:hAnsi="游ゴシック" w:cs="Arial Unicode MS"/>
          <w:b/>
          <w:color w:val="000000"/>
          <w:sz w:val="28"/>
          <w:szCs w:val="28"/>
        </w:rPr>
      </w:pPr>
    </w:p>
    <w:p w14:paraId="32786E47" w14:textId="57D9ADDE" w:rsidR="00087DC1" w:rsidRDefault="00087DC1" w:rsidP="00277904">
      <w:pPr>
        <w:widowControl w:val="0"/>
        <w:rPr>
          <w:rFonts w:ascii="游ゴシック" w:eastAsia="游ゴシック" w:hAnsi="游ゴシック" w:cs="Arial Unicode MS"/>
          <w:b/>
          <w:color w:val="000000"/>
          <w:sz w:val="28"/>
          <w:szCs w:val="28"/>
        </w:rPr>
      </w:pPr>
    </w:p>
    <w:p w14:paraId="54EFFC82" w14:textId="3B0E8C38" w:rsidR="008E0A6E" w:rsidRDefault="008E0A6E" w:rsidP="00277904">
      <w:pPr>
        <w:widowControl w:val="0"/>
        <w:rPr>
          <w:rFonts w:ascii="游ゴシック" w:eastAsia="游ゴシック" w:hAnsi="游ゴシック" w:cs="Arial Unicode MS"/>
          <w:b/>
          <w:color w:val="000000"/>
          <w:sz w:val="28"/>
          <w:szCs w:val="28"/>
        </w:rPr>
      </w:pPr>
    </w:p>
    <w:p w14:paraId="38261550" w14:textId="280C7727" w:rsidR="00695E13" w:rsidRDefault="00695E13" w:rsidP="00277904">
      <w:pPr>
        <w:widowControl w:val="0"/>
        <w:rPr>
          <w:rFonts w:ascii="游ゴシック" w:eastAsia="游ゴシック" w:hAnsi="游ゴシック" w:cs="Arial Unicode MS"/>
          <w:b/>
          <w:color w:val="000000"/>
          <w:sz w:val="28"/>
          <w:szCs w:val="28"/>
        </w:rPr>
      </w:pPr>
    </w:p>
    <w:p w14:paraId="03BC9EAA" w14:textId="77777777" w:rsidR="00087DC1" w:rsidRPr="0089602D" w:rsidRDefault="00087DC1" w:rsidP="00277904">
      <w:pPr>
        <w:widowControl w:val="0"/>
        <w:rPr>
          <w:rFonts w:ascii="游ゴシック" w:eastAsia="游ゴシック" w:hAnsi="游ゴシック" w:cs="Arial Unicode MS"/>
          <w:b/>
          <w:color w:val="000000"/>
          <w:sz w:val="28"/>
          <w:szCs w:val="28"/>
        </w:rPr>
      </w:pPr>
    </w:p>
    <w:sectPr w:rsidR="00087DC1" w:rsidRPr="0089602D" w:rsidSect="00CA078B">
      <w:footerReference w:type="default" r:id="rId10"/>
      <w:pgSz w:w="11906" w:h="16838" w:code="9"/>
      <w:pgMar w:top="1418" w:right="1701" w:bottom="1418" w:left="1701" w:header="454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7144A" w14:textId="77777777" w:rsidR="00951BA3" w:rsidRDefault="00951BA3" w:rsidP="008742F5">
      <w:r>
        <w:separator/>
      </w:r>
    </w:p>
  </w:endnote>
  <w:endnote w:type="continuationSeparator" w:id="0">
    <w:p w14:paraId="65F4C4DD" w14:textId="77777777" w:rsidR="00951BA3" w:rsidRDefault="00951BA3" w:rsidP="0087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5FD0C" w14:textId="77777777" w:rsidR="005A6054" w:rsidRPr="00EC7377" w:rsidRDefault="005A6054">
    <w:pPr>
      <w:pStyle w:val="af4"/>
      <w:jc w:val="center"/>
      <w:rPr>
        <w:rFonts w:ascii="Meiryo UI" w:eastAsia="Meiryo UI" w:hAnsi="Meiryo UI"/>
        <w:sz w:val="21"/>
      </w:rPr>
    </w:pPr>
    <w:r w:rsidRPr="00CA078B">
      <w:rPr>
        <w:rFonts w:ascii="Meiryo UI" w:eastAsia="Meiryo UI" w:hAnsi="Meiryo UI"/>
        <w:sz w:val="21"/>
      </w:rPr>
      <w:fldChar w:fldCharType="begin"/>
    </w:r>
    <w:r w:rsidRPr="00CA078B">
      <w:rPr>
        <w:rFonts w:ascii="Meiryo UI" w:eastAsia="Meiryo UI" w:hAnsi="Meiryo UI"/>
        <w:sz w:val="21"/>
      </w:rPr>
      <w:instrText>PAGE   \* MERGEFORMAT</w:instrText>
    </w:r>
    <w:r w:rsidRPr="00CA078B">
      <w:rPr>
        <w:rFonts w:ascii="Meiryo UI" w:eastAsia="Meiryo UI" w:hAnsi="Meiryo UI"/>
        <w:sz w:val="21"/>
      </w:rPr>
      <w:fldChar w:fldCharType="separate"/>
    </w:r>
    <w:r w:rsidRPr="00901BEE">
      <w:rPr>
        <w:rFonts w:ascii="Meiryo UI" w:eastAsia="Meiryo UI" w:hAnsi="Meiryo UI"/>
        <w:noProof/>
        <w:sz w:val="21"/>
        <w:lang w:val="ja-JP"/>
      </w:rPr>
      <w:t>5</w:t>
    </w:r>
    <w:r w:rsidRPr="00CA078B">
      <w:rPr>
        <w:rFonts w:ascii="Meiryo UI" w:eastAsia="Meiryo UI" w:hAnsi="Meiryo UI"/>
        <w:sz w:val="21"/>
      </w:rPr>
      <w:fldChar w:fldCharType="end"/>
    </w:r>
  </w:p>
  <w:p w14:paraId="45B98E99" w14:textId="77777777" w:rsidR="005A6054" w:rsidRDefault="005A6054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931C9" w14:textId="77777777" w:rsidR="00951BA3" w:rsidRDefault="00951BA3" w:rsidP="008742F5">
      <w:r>
        <w:separator/>
      </w:r>
    </w:p>
  </w:footnote>
  <w:footnote w:type="continuationSeparator" w:id="0">
    <w:p w14:paraId="4EB66F2C" w14:textId="77777777" w:rsidR="00951BA3" w:rsidRDefault="00951BA3" w:rsidP="00874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プレースホルダのグラフィック" style="width:149.55pt;height:169.7pt;visibility:visible;mso-wrap-style:square" o:bullet="t">
        <v:imagedata r:id="rId1" o:title="プレースホルダのグラフィック"/>
      </v:shape>
    </w:pict>
  </w:numPicBullet>
  <w:abstractNum w:abstractNumId="0" w15:restartNumberingAfterBreak="0">
    <w:nsid w:val="010D7265"/>
    <w:multiLevelType w:val="hybridMultilevel"/>
    <w:tmpl w:val="DFA44D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5C238B"/>
    <w:multiLevelType w:val="hybridMultilevel"/>
    <w:tmpl w:val="A2E601B0"/>
    <w:lvl w:ilvl="0" w:tplc="04604A6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3D030F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E4ACA9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AEABB0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21E0E1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232FA6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6E6ECE1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EDCEB95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026E43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053156F5"/>
    <w:multiLevelType w:val="hybridMultilevel"/>
    <w:tmpl w:val="66CE6A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5E54971"/>
    <w:multiLevelType w:val="hybridMultilevel"/>
    <w:tmpl w:val="8206AF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6FA53E5"/>
    <w:multiLevelType w:val="hybridMultilevel"/>
    <w:tmpl w:val="6D4EEA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A8134A0"/>
    <w:multiLevelType w:val="hybridMultilevel"/>
    <w:tmpl w:val="2BFE1EAA"/>
    <w:lvl w:ilvl="0" w:tplc="62549A6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B4161AD"/>
    <w:multiLevelType w:val="hybridMultilevel"/>
    <w:tmpl w:val="ED56A726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0BFC7161"/>
    <w:multiLevelType w:val="hybridMultilevel"/>
    <w:tmpl w:val="EBE8A2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FD91F5C"/>
    <w:multiLevelType w:val="hybridMultilevel"/>
    <w:tmpl w:val="69821E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1744313"/>
    <w:multiLevelType w:val="hybridMultilevel"/>
    <w:tmpl w:val="75466EF6"/>
    <w:lvl w:ilvl="0" w:tplc="F510034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137A74AF"/>
    <w:multiLevelType w:val="hybridMultilevel"/>
    <w:tmpl w:val="A162AE88"/>
    <w:lvl w:ilvl="0" w:tplc="04090001">
      <w:start w:val="1"/>
      <w:numFmt w:val="bullet"/>
      <w:lvlText w:val=""/>
      <w:lvlJc w:val="left"/>
      <w:pPr>
        <w:ind w:left="47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1" w15:restartNumberingAfterBreak="0">
    <w:nsid w:val="13ED2364"/>
    <w:multiLevelType w:val="hybridMultilevel"/>
    <w:tmpl w:val="DE04EFD2"/>
    <w:lvl w:ilvl="0" w:tplc="F458662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C89CA1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D589A2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F9E6DB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B082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23EE17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B8AD35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A9E0F6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67C369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 w15:restartNumberingAfterBreak="0">
    <w:nsid w:val="140B2EB3"/>
    <w:multiLevelType w:val="hybridMultilevel"/>
    <w:tmpl w:val="A2AC4C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5F05BD1"/>
    <w:multiLevelType w:val="hybridMultilevel"/>
    <w:tmpl w:val="028ABA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87037EC"/>
    <w:multiLevelType w:val="hybridMultilevel"/>
    <w:tmpl w:val="D6D42D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AA71D00"/>
    <w:multiLevelType w:val="hybridMultilevel"/>
    <w:tmpl w:val="772C36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B262480"/>
    <w:multiLevelType w:val="hybridMultilevel"/>
    <w:tmpl w:val="D618F822"/>
    <w:lvl w:ilvl="0" w:tplc="DBBEA404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C1A3F07"/>
    <w:multiLevelType w:val="hybridMultilevel"/>
    <w:tmpl w:val="83C6B2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1EB40F04"/>
    <w:multiLevelType w:val="hybridMultilevel"/>
    <w:tmpl w:val="EDECF4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0CC6A76"/>
    <w:multiLevelType w:val="hybridMultilevel"/>
    <w:tmpl w:val="6F9C4526"/>
    <w:lvl w:ilvl="0" w:tplc="B72243E0">
      <w:start w:val="2"/>
      <w:numFmt w:val="bullet"/>
      <w:lvlText w:val="●"/>
      <w:lvlJc w:val="left"/>
      <w:pPr>
        <w:ind w:left="36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1E62B67"/>
    <w:multiLevelType w:val="hybridMultilevel"/>
    <w:tmpl w:val="86D038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5EA382D"/>
    <w:multiLevelType w:val="hybridMultilevel"/>
    <w:tmpl w:val="968289D8"/>
    <w:lvl w:ilvl="0" w:tplc="62549A6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B372152"/>
    <w:multiLevelType w:val="hybridMultilevel"/>
    <w:tmpl w:val="2F3A14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2E827480"/>
    <w:multiLevelType w:val="multilevel"/>
    <w:tmpl w:val="2BA6DA0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2F336259"/>
    <w:multiLevelType w:val="hybridMultilevel"/>
    <w:tmpl w:val="68E6DDF2"/>
    <w:lvl w:ilvl="0" w:tplc="62549A6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1A12D66"/>
    <w:multiLevelType w:val="hybridMultilevel"/>
    <w:tmpl w:val="BD5287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3EC2784"/>
    <w:multiLevelType w:val="hybridMultilevel"/>
    <w:tmpl w:val="72E07290"/>
    <w:lvl w:ilvl="0" w:tplc="E800D88E">
      <w:start w:val="2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5A006D9"/>
    <w:multiLevelType w:val="hybridMultilevel"/>
    <w:tmpl w:val="F79808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39664E8A"/>
    <w:multiLevelType w:val="hybridMultilevel"/>
    <w:tmpl w:val="455672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28A6F2E0">
      <w:numFmt w:val="bullet"/>
      <w:lvlText w:val="□"/>
      <w:lvlJc w:val="left"/>
      <w:pPr>
        <w:ind w:left="703" w:hanging="420"/>
      </w:pPr>
      <w:rPr>
        <w:rFonts w:ascii="游ゴシック Medium" w:eastAsia="游ゴシック Medium" w:hAnsi="游ゴシック Medium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9" w15:restartNumberingAfterBreak="0">
    <w:nsid w:val="3E9D5870"/>
    <w:multiLevelType w:val="hybridMultilevel"/>
    <w:tmpl w:val="8B58260E"/>
    <w:lvl w:ilvl="0" w:tplc="79540FF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3EFC0BD5"/>
    <w:multiLevelType w:val="hybridMultilevel"/>
    <w:tmpl w:val="1DAA8B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63A5F7B"/>
    <w:multiLevelType w:val="hybridMultilevel"/>
    <w:tmpl w:val="6F441ABE"/>
    <w:lvl w:ilvl="0" w:tplc="2EACF84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BDC764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03E0ECE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62693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2C2E7C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CCE001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974AFE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CDC9BA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9D58BE1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2" w15:restartNumberingAfterBreak="0">
    <w:nsid w:val="47DB72E9"/>
    <w:multiLevelType w:val="hybridMultilevel"/>
    <w:tmpl w:val="E6B430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BDE3912"/>
    <w:multiLevelType w:val="hybridMultilevel"/>
    <w:tmpl w:val="3C3C20E2"/>
    <w:lvl w:ilvl="0" w:tplc="E696A46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CE0B37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170BAC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2F0BAE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55C25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CDA572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B2A3C2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522CCF2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6D8F1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4" w15:restartNumberingAfterBreak="0">
    <w:nsid w:val="55527DDE"/>
    <w:multiLevelType w:val="hybridMultilevel"/>
    <w:tmpl w:val="00B6A51A"/>
    <w:lvl w:ilvl="0" w:tplc="04090001">
      <w:start w:val="1"/>
      <w:numFmt w:val="bullet"/>
      <w:lvlText w:val=""/>
      <w:lvlJc w:val="left"/>
      <w:pPr>
        <w:ind w:left="5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35" w15:restartNumberingAfterBreak="0">
    <w:nsid w:val="5A9C58AE"/>
    <w:multiLevelType w:val="hybridMultilevel"/>
    <w:tmpl w:val="E918EF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ED85FD0"/>
    <w:multiLevelType w:val="hybridMultilevel"/>
    <w:tmpl w:val="203263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228746F"/>
    <w:multiLevelType w:val="hybridMultilevel"/>
    <w:tmpl w:val="B3BE06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2337E18"/>
    <w:multiLevelType w:val="hybridMultilevel"/>
    <w:tmpl w:val="014AD2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220064E"/>
    <w:multiLevelType w:val="hybridMultilevel"/>
    <w:tmpl w:val="472CEB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59F21C6"/>
    <w:multiLevelType w:val="hybridMultilevel"/>
    <w:tmpl w:val="2286E9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1" w15:restartNumberingAfterBreak="0">
    <w:nsid w:val="784B1857"/>
    <w:multiLevelType w:val="hybridMultilevel"/>
    <w:tmpl w:val="E45E8F4E"/>
    <w:lvl w:ilvl="0" w:tplc="6ABACF4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9E6305B"/>
    <w:multiLevelType w:val="hybridMultilevel"/>
    <w:tmpl w:val="425889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B3B487F"/>
    <w:multiLevelType w:val="hybridMultilevel"/>
    <w:tmpl w:val="64BE3D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28A6F2E0">
      <w:numFmt w:val="bullet"/>
      <w:lvlText w:val="□"/>
      <w:lvlJc w:val="left"/>
      <w:pPr>
        <w:ind w:left="780" w:hanging="360"/>
      </w:pPr>
      <w:rPr>
        <w:rFonts w:ascii="游ゴシック Medium" w:eastAsia="游ゴシック Medium" w:hAnsi="游ゴシック Medium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0"/>
  </w:num>
  <w:num w:numId="5">
    <w:abstractNumId w:val="8"/>
  </w:num>
  <w:num w:numId="6">
    <w:abstractNumId w:val="35"/>
  </w:num>
  <w:num w:numId="7">
    <w:abstractNumId w:val="43"/>
  </w:num>
  <w:num w:numId="8">
    <w:abstractNumId w:val="5"/>
  </w:num>
  <w:num w:numId="9">
    <w:abstractNumId w:val="21"/>
  </w:num>
  <w:num w:numId="10">
    <w:abstractNumId w:val="24"/>
  </w:num>
  <w:num w:numId="11">
    <w:abstractNumId w:val="16"/>
  </w:num>
  <w:num w:numId="12">
    <w:abstractNumId w:val="36"/>
  </w:num>
  <w:num w:numId="13">
    <w:abstractNumId w:val="37"/>
  </w:num>
  <w:num w:numId="14">
    <w:abstractNumId w:val="29"/>
  </w:num>
  <w:num w:numId="15">
    <w:abstractNumId w:val="41"/>
  </w:num>
  <w:num w:numId="16">
    <w:abstractNumId w:val="28"/>
  </w:num>
  <w:num w:numId="17">
    <w:abstractNumId w:val="9"/>
  </w:num>
  <w:num w:numId="18">
    <w:abstractNumId w:val="40"/>
  </w:num>
  <w:num w:numId="19">
    <w:abstractNumId w:val="32"/>
  </w:num>
  <w:num w:numId="20">
    <w:abstractNumId w:val="23"/>
  </w:num>
  <w:num w:numId="21">
    <w:abstractNumId w:val="11"/>
  </w:num>
  <w:num w:numId="22">
    <w:abstractNumId w:val="33"/>
  </w:num>
  <w:num w:numId="23">
    <w:abstractNumId w:val="26"/>
  </w:num>
  <w:num w:numId="24">
    <w:abstractNumId w:val="19"/>
  </w:num>
  <w:num w:numId="25">
    <w:abstractNumId w:val="1"/>
  </w:num>
  <w:num w:numId="26">
    <w:abstractNumId w:val="31"/>
  </w:num>
  <w:num w:numId="27">
    <w:abstractNumId w:val="7"/>
  </w:num>
  <w:num w:numId="28">
    <w:abstractNumId w:val="42"/>
  </w:num>
  <w:num w:numId="29">
    <w:abstractNumId w:val="6"/>
  </w:num>
  <w:num w:numId="30">
    <w:abstractNumId w:val="38"/>
  </w:num>
  <w:num w:numId="31">
    <w:abstractNumId w:val="22"/>
  </w:num>
  <w:num w:numId="32">
    <w:abstractNumId w:val="18"/>
  </w:num>
  <w:num w:numId="33">
    <w:abstractNumId w:val="3"/>
  </w:num>
  <w:num w:numId="34">
    <w:abstractNumId w:val="27"/>
  </w:num>
  <w:num w:numId="35">
    <w:abstractNumId w:val="30"/>
  </w:num>
  <w:num w:numId="36">
    <w:abstractNumId w:val="20"/>
  </w:num>
  <w:num w:numId="37">
    <w:abstractNumId w:val="17"/>
  </w:num>
  <w:num w:numId="38">
    <w:abstractNumId w:val="13"/>
  </w:num>
  <w:num w:numId="39">
    <w:abstractNumId w:val="4"/>
  </w:num>
  <w:num w:numId="40">
    <w:abstractNumId w:val="39"/>
  </w:num>
  <w:num w:numId="41">
    <w:abstractNumId w:val="25"/>
  </w:num>
  <w:num w:numId="42">
    <w:abstractNumId w:val="14"/>
  </w:num>
  <w:num w:numId="43">
    <w:abstractNumId w:val="34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0NzA1Mzc1MTU3NTJS0lEKTi0uzszPAykwMq4FAJGnQnUtAAAA"/>
  </w:docVars>
  <w:rsids>
    <w:rsidRoot w:val="00615E2F"/>
    <w:rsid w:val="000005DB"/>
    <w:rsid w:val="00001429"/>
    <w:rsid w:val="00002C85"/>
    <w:rsid w:val="0000765F"/>
    <w:rsid w:val="000100EF"/>
    <w:rsid w:val="00010EB0"/>
    <w:rsid w:val="00011162"/>
    <w:rsid w:val="000132DB"/>
    <w:rsid w:val="00014604"/>
    <w:rsid w:val="00015F04"/>
    <w:rsid w:val="00016401"/>
    <w:rsid w:val="00017B87"/>
    <w:rsid w:val="0002066B"/>
    <w:rsid w:val="00021D96"/>
    <w:rsid w:val="0002216E"/>
    <w:rsid w:val="000222A0"/>
    <w:rsid w:val="00026745"/>
    <w:rsid w:val="00027377"/>
    <w:rsid w:val="00030917"/>
    <w:rsid w:val="00032151"/>
    <w:rsid w:val="00033CE9"/>
    <w:rsid w:val="00037070"/>
    <w:rsid w:val="000403ED"/>
    <w:rsid w:val="00041F88"/>
    <w:rsid w:val="000439E3"/>
    <w:rsid w:val="0004577D"/>
    <w:rsid w:val="00045CEC"/>
    <w:rsid w:val="0005033E"/>
    <w:rsid w:val="00051669"/>
    <w:rsid w:val="00051E04"/>
    <w:rsid w:val="00052C7E"/>
    <w:rsid w:val="000539D3"/>
    <w:rsid w:val="00056BC1"/>
    <w:rsid w:val="00057948"/>
    <w:rsid w:val="00057EC9"/>
    <w:rsid w:val="0006032C"/>
    <w:rsid w:val="00063B48"/>
    <w:rsid w:val="00063BAD"/>
    <w:rsid w:val="00063C25"/>
    <w:rsid w:val="000648AB"/>
    <w:rsid w:val="000649EC"/>
    <w:rsid w:val="00066DDA"/>
    <w:rsid w:val="0006707B"/>
    <w:rsid w:val="000709E9"/>
    <w:rsid w:val="00072959"/>
    <w:rsid w:val="0007307A"/>
    <w:rsid w:val="00075F43"/>
    <w:rsid w:val="00075FA5"/>
    <w:rsid w:val="0007679E"/>
    <w:rsid w:val="00077D7A"/>
    <w:rsid w:val="000829F1"/>
    <w:rsid w:val="00082D57"/>
    <w:rsid w:val="000851A5"/>
    <w:rsid w:val="0008583C"/>
    <w:rsid w:val="0008786E"/>
    <w:rsid w:val="00087DC1"/>
    <w:rsid w:val="0009052E"/>
    <w:rsid w:val="00091010"/>
    <w:rsid w:val="00091681"/>
    <w:rsid w:val="00091BE6"/>
    <w:rsid w:val="0009712D"/>
    <w:rsid w:val="0009788B"/>
    <w:rsid w:val="00097935"/>
    <w:rsid w:val="00097CE2"/>
    <w:rsid w:val="000A0561"/>
    <w:rsid w:val="000A2010"/>
    <w:rsid w:val="000B2106"/>
    <w:rsid w:val="000B41EE"/>
    <w:rsid w:val="000B5C87"/>
    <w:rsid w:val="000C0091"/>
    <w:rsid w:val="000C0882"/>
    <w:rsid w:val="000C0B47"/>
    <w:rsid w:val="000C5419"/>
    <w:rsid w:val="000D4F6C"/>
    <w:rsid w:val="000D6669"/>
    <w:rsid w:val="000D7FCB"/>
    <w:rsid w:val="000E0E5E"/>
    <w:rsid w:val="000E33CF"/>
    <w:rsid w:val="000E6E6D"/>
    <w:rsid w:val="000E7B16"/>
    <w:rsid w:val="000F035D"/>
    <w:rsid w:val="000F0C6E"/>
    <w:rsid w:val="000F138D"/>
    <w:rsid w:val="000F1D01"/>
    <w:rsid w:val="000F28D7"/>
    <w:rsid w:val="000F50BB"/>
    <w:rsid w:val="000F55B5"/>
    <w:rsid w:val="001000F7"/>
    <w:rsid w:val="00101056"/>
    <w:rsid w:val="001117DB"/>
    <w:rsid w:val="00116FE1"/>
    <w:rsid w:val="00120936"/>
    <w:rsid w:val="00120CC5"/>
    <w:rsid w:val="00124886"/>
    <w:rsid w:val="00124BC8"/>
    <w:rsid w:val="0012565F"/>
    <w:rsid w:val="00130ECA"/>
    <w:rsid w:val="00130FF9"/>
    <w:rsid w:val="00132188"/>
    <w:rsid w:val="0013402F"/>
    <w:rsid w:val="001351D6"/>
    <w:rsid w:val="001420CC"/>
    <w:rsid w:val="00142AEE"/>
    <w:rsid w:val="00142F31"/>
    <w:rsid w:val="00146970"/>
    <w:rsid w:val="001469E8"/>
    <w:rsid w:val="00147509"/>
    <w:rsid w:val="00150CD0"/>
    <w:rsid w:val="0015269C"/>
    <w:rsid w:val="00160279"/>
    <w:rsid w:val="0016122D"/>
    <w:rsid w:val="001640AD"/>
    <w:rsid w:val="00164F37"/>
    <w:rsid w:val="00167E59"/>
    <w:rsid w:val="001702F2"/>
    <w:rsid w:val="001707D2"/>
    <w:rsid w:val="00171431"/>
    <w:rsid w:val="00171814"/>
    <w:rsid w:val="00171EE7"/>
    <w:rsid w:val="001722DE"/>
    <w:rsid w:val="0018087D"/>
    <w:rsid w:val="00184C3B"/>
    <w:rsid w:val="00186755"/>
    <w:rsid w:val="0019033A"/>
    <w:rsid w:val="00191F3A"/>
    <w:rsid w:val="00194334"/>
    <w:rsid w:val="0019722C"/>
    <w:rsid w:val="001A0751"/>
    <w:rsid w:val="001A109F"/>
    <w:rsid w:val="001A1C1E"/>
    <w:rsid w:val="001A240B"/>
    <w:rsid w:val="001A46E3"/>
    <w:rsid w:val="001A4CBE"/>
    <w:rsid w:val="001A52DF"/>
    <w:rsid w:val="001B49E7"/>
    <w:rsid w:val="001B51BA"/>
    <w:rsid w:val="001B7018"/>
    <w:rsid w:val="001C48F2"/>
    <w:rsid w:val="001C4FD0"/>
    <w:rsid w:val="001C5A78"/>
    <w:rsid w:val="001C7A53"/>
    <w:rsid w:val="001D149F"/>
    <w:rsid w:val="001D3258"/>
    <w:rsid w:val="001D6009"/>
    <w:rsid w:val="001D669C"/>
    <w:rsid w:val="001D786C"/>
    <w:rsid w:val="001E3E12"/>
    <w:rsid w:val="001E56D6"/>
    <w:rsid w:val="001E63C6"/>
    <w:rsid w:val="001E6590"/>
    <w:rsid w:val="001F0EDB"/>
    <w:rsid w:val="001F2182"/>
    <w:rsid w:val="001F2989"/>
    <w:rsid w:val="001F29CE"/>
    <w:rsid w:val="001F7A0A"/>
    <w:rsid w:val="001F7F6F"/>
    <w:rsid w:val="002023D1"/>
    <w:rsid w:val="00202DF2"/>
    <w:rsid w:val="00204C6C"/>
    <w:rsid w:val="00204DAA"/>
    <w:rsid w:val="0020693E"/>
    <w:rsid w:val="0020788D"/>
    <w:rsid w:val="00215654"/>
    <w:rsid w:val="002157CE"/>
    <w:rsid w:val="00215B57"/>
    <w:rsid w:val="00223FEA"/>
    <w:rsid w:val="002245DD"/>
    <w:rsid w:val="00226F85"/>
    <w:rsid w:val="00227B98"/>
    <w:rsid w:val="002319D1"/>
    <w:rsid w:val="00232D0E"/>
    <w:rsid w:val="00233B03"/>
    <w:rsid w:val="00234505"/>
    <w:rsid w:val="0023573E"/>
    <w:rsid w:val="00241593"/>
    <w:rsid w:val="00247650"/>
    <w:rsid w:val="00252720"/>
    <w:rsid w:val="0026003F"/>
    <w:rsid w:val="00260BC4"/>
    <w:rsid w:val="00263D71"/>
    <w:rsid w:val="00263F9A"/>
    <w:rsid w:val="00272346"/>
    <w:rsid w:val="00272D84"/>
    <w:rsid w:val="00273CF9"/>
    <w:rsid w:val="00274C1B"/>
    <w:rsid w:val="00277904"/>
    <w:rsid w:val="002808BA"/>
    <w:rsid w:val="0028090A"/>
    <w:rsid w:val="00281459"/>
    <w:rsid w:val="00282599"/>
    <w:rsid w:val="00283D09"/>
    <w:rsid w:val="0028550B"/>
    <w:rsid w:val="002862F4"/>
    <w:rsid w:val="00286AB2"/>
    <w:rsid w:val="00286C1D"/>
    <w:rsid w:val="00286CF2"/>
    <w:rsid w:val="002907ED"/>
    <w:rsid w:val="002940A7"/>
    <w:rsid w:val="00297E65"/>
    <w:rsid w:val="002A1B56"/>
    <w:rsid w:val="002A2201"/>
    <w:rsid w:val="002A23E2"/>
    <w:rsid w:val="002A4913"/>
    <w:rsid w:val="002A502B"/>
    <w:rsid w:val="002B3310"/>
    <w:rsid w:val="002B428F"/>
    <w:rsid w:val="002B4327"/>
    <w:rsid w:val="002B4F9C"/>
    <w:rsid w:val="002C0C82"/>
    <w:rsid w:val="002C2C63"/>
    <w:rsid w:val="002D159A"/>
    <w:rsid w:val="002D1648"/>
    <w:rsid w:val="002D2F39"/>
    <w:rsid w:val="002D482F"/>
    <w:rsid w:val="002E1415"/>
    <w:rsid w:val="002E4BA5"/>
    <w:rsid w:val="002E5FBC"/>
    <w:rsid w:val="002F14E8"/>
    <w:rsid w:val="002F6CAA"/>
    <w:rsid w:val="00300196"/>
    <w:rsid w:val="003005AE"/>
    <w:rsid w:val="0030123E"/>
    <w:rsid w:val="00302E95"/>
    <w:rsid w:val="00305730"/>
    <w:rsid w:val="0031195D"/>
    <w:rsid w:val="003132D0"/>
    <w:rsid w:val="003133D5"/>
    <w:rsid w:val="003167A8"/>
    <w:rsid w:val="00316D57"/>
    <w:rsid w:val="00322335"/>
    <w:rsid w:val="003238AF"/>
    <w:rsid w:val="00324A09"/>
    <w:rsid w:val="00330B49"/>
    <w:rsid w:val="00330EB6"/>
    <w:rsid w:val="00332EC2"/>
    <w:rsid w:val="00333755"/>
    <w:rsid w:val="003352C6"/>
    <w:rsid w:val="00340464"/>
    <w:rsid w:val="00342C9E"/>
    <w:rsid w:val="00342F6D"/>
    <w:rsid w:val="00343466"/>
    <w:rsid w:val="00343B19"/>
    <w:rsid w:val="00344963"/>
    <w:rsid w:val="0034675B"/>
    <w:rsid w:val="00347F9C"/>
    <w:rsid w:val="0035617F"/>
    <w:rsid w:val="00356D78"/>
    <w:rsid w:val="00357B9D"/>
    <w:rsid w:val="00364A27"/>
    <w:rsid w:val="00366212"/>
    <w:rsid w:val="00367B5C"/>
    <w:rsid w:val="00370D6F"/>
    <w:rsid w:val="00370DE1"/>
    <w:rsid w:val="0037136D"/>
    <w:rsid w:val="00371A28"/>
    <w:rsid w:val="0037495B"/>
    <w:rsid w:val="0037601D"/>
    <w:rsid w:val="00380D5F"/>
    <w:rsid w:val="003823ED"/>
    <w:rsid w:val="0038390C"/>
    <w:rsid w:val="00383982"/>
    <w:rsid w:val="00386E35"/>
    <w:rsid w:val="00390FF6"/>
    <w:rsid w:val="0039374D"/>
    <w:rsid w:val="00393F6F"/>
    <w:rsid w:val="00394167"/>
    <w:rsid w:val="00395E88"/>
    <w:rsid w:val="00396A75"/>
    <w:rsid w:val="00396D24"/>
    <w:rsid w:val="00397BBE"/>
    <w:rsid w:val="003A0A1C"/>
    <w:rsid w:val="003A0C5D"/>
    <w:rsid w:val="003A1A85"/>
    <w:rsid w:val="003A6B9E"/>
    <w:rsid w:val="003B038F"/>
    <w:rsid w:val="003B0CF8"/>
    <w:rsid w:val="003B3288"/>
    <w:rsid w:val="003B5198"/>
    <w:rsid w:val="003B5E97"/>
    <w:rsid w:val="003B5F60"/>
    <w:rsid w:val="003C202F"/>
    <w:rsid w:val="003C224C"/>
    <w:rsid w:val="003C2B45"/>
    <w:rsid w:val="003C40C0"/>
    <w:rsid w:val="003C5EDE"/>
    <w:rsid w:val="003C69BA"/>
    <w:rsid w:val="003D2A57"/>
    <w:rsid w:val="003D645D"/>
    <w:rsid w:val="003E2B49"/>
    <w:rsid w:val="003F056A"/>
    <w:rsid w:val="003F0688"/>
    <w:rsid w:val="003F3498"/>
    <w:rsid w:val="003F6531"/>
    <w:rsid w:val="004009F8"/>
    <w:rsid w:val="00401D21"/>
    <w:rsid w:val="00405DBD"/>
    <w:rsid w:val="0041383B"/>
    <w:rsid w:val="00415CDA"/>
    <w:rsid w:val="00420874"/>
    <w:rsid w:val="00425EC7"/>
    <w:rsid w:val="00430A95"/>
    <w:rsid w:val="00437236"/>
    <w:rsid w:val="004422F8"/>
    <w:rsid w:val="00445BE8"/>
    <w:rsid w:val="00447896"/>
    <w:rsid w:val="00447B6E"/>
    <w:rsid w:val="00450306"/>
    <w:rsid w:val="004504EA"/>
    <w:rsid w:val="00453C03"/>
    <w:rsid w:val="00455BA3"/>
    <w:rsid w:val="004560BA"/>
    <w:rsid w:val="004561ED"/>
    <w:rsid w:val="0045621F"/>
    <w:rsid w:val="00456A21"/>
    <w:rsid w:val="00463567"/>
    <w:rsid w:val="004674BC"/>
    <w:rsid w:val="00472EA7"/>
    <w:rsid w:val="00473DE5"/>
    <w:rsid w:val="00473E7E"/>
    <w:rsid w:val="00474E59"/>
    <w:rsid w:val="0047514A"/>
    <w:rsid w:val="004771D4"/>
    <w:rsid w:val="00483280"/>
    <w:rsid w:val="00483805"/>
    <w:rsid w:val="004866D9"/>
    <w:rsid w:val="00490026"/>
    <w:rsid w:val="00492721"/>
    <w:rsid w:val="004928C6"/>
    <w:rsid w:val="00493CCA"/>
    <w:rsid w:val="00494DC4"/>
    <w:rsid w:val="004A200E"/>
    <w:rsid w:val="004B02EA"/>
    <w:rsid w:val="004B17E8"/>
    <w:rsid w:val="004B6973"/>
    <w:rsid w:val="004C1791"/>
    <w:rsid w:val="004C1E70"/>
    <w:rsid w:val="004C3537"/>
    <w:rsid w:val="004C78DE"/>
    <w:rsid w:val="004C7EF8"/>
    <w:rsid w:val="004D2882"/>
    <w:rsid w:val="004D2FB0"/>
    <w:rsid w:val="004D4BE8"/>
    <w:rsid w:val="004D5FCB"/>
    <w:rsid w:val="004D6333"/>
    <w:rsid w:val="004E0F7B"/>
    <w:rsid w:val="004E100D"/>
    <w:rsid w:val="004E1BC2"/>
    <w:rsid w:val="004E1DD3"/>
    <w:rsid w:val="004E2971"/>
    <w:rsid w:val="004E3744"/>
    <w:rsid w:val="004F5204"/>
    <w:rsid w:val="004F74EB"/>
    <w:rsid w:val="00501265"/>
    <w:rsid w:val="00503292"/>
    <w:rsid w:val="0050656C"/>
    <w:rsid w:val="00511191"/>
    <w:rsid w:val="00513645"/>
    <w:rsid w:val="00514185"/>
    <w:rsid w:val="00515373"/>
    <w:rsid w:val="00520A02"/>
    <w:rsid w:val="0052190B"/>
    <w:rsid w:val="00521EFA"/>
    <w:rsid w:val="005229F2"/>
    <w:rsid w:val="00524F5A"/>
    <w:rsid w:val="00524FE7"/>
    <w:rsid w:val="00531A10"/>
    <w:rsid w:val="0053255C"/>
    <w:rsid w:val="005330DC"/>
    <w:rsid w:val="005361E3"/>
    <w:rsid w:val="0053670E"/>
    <w:rsid w:val="005418C9"/>
    <w:rsid w:val="005452D1"/>
    <w:rsid w:val="00550FEA"/>
    <w:rsid w:val="0056059D"/>
    <w:rsid w:val="00561AD9"/>
    <w:rsid w:val="00565EBA"/>
    <w:rsid w:val="00570EBE"/>
    <w:rsid w:val="00573BE0"/>
    <w:rsid w:val="005743DA"/>
    <w:rsid w:val="00574776"/>
    <w:rsid w:val="00577461"/>
    <w:rsid w:val="0058371A"/>
    <w:rsid w:val="00586F73"/>
    <w:rsid w:val="00587B7F"/>
    <w:rsid w:val="00591B71"/>
    <w:rsid w:val="00592FBC"/>
    <w:rsid w:val="0059408F"/>
    <w:rsid w:val="00594472"/>
    <w:rsid w:val="00595869"/>
    <w:rsid w:val="0059608C"/>
    <w:rsid w:val="005A0691"/>
    <w:rsid w:val="005A21D3"/>
    <w:rsid w:val="005A4D26"/>
    <w:rsid w:val="005A5A26"/>
    <w:rsid w:val="005A6054"/>
    <w:rsid w:val="005A771C"/>
    <w:rsid w:val="005B44FC"/>
    <w:rsid w:val="005B5E12"/>
    <w:rsid w:val="005B71ED"/>
    <w:rsid w:val="005B7FA5"/>
    <w:rsid w:val="005C0DF2"/>
    <w:rsid w:val="005C13B9"/>
    <w:rsid w:val="005C3A68"/>
    <w:rsid w:val="005C3AE6"/>
    <w:rsid w:val="005C4A1D"/>
    <w:rsid w:val="005C4A86"/>
    <w:rsid w:val="005C519D"/>
    <w:rsid w:val="005D0059"/>
    <w:rsid w:val="005D078D"/>
    <w:rsid w:val="005D0A7E"/>
    <w:rsid w:val="005D10BE"/>
    <w:rsid w:val="005D2AFE"/>
    <w:rsid w:val="005D4B39"/>
    <w:rsid w:val="005D5D04"/>
    <w:rsid w:val="005D7781"/>
    <w:rsid w:val="005D7CE3"/>
    <w:rsid w:val="005E3D04"/>
    <w:rsid w:val="005E670F"/>
    <w:rsid w:val="005E7631"/>
    <w:rsid w:val="005F07E2"/>
    <w:rsid w:val="005F16BE"/>
    <w:rsid w:val="005F29DF"/>
    <w:rsid w:val="005F7473"/>
    <w:rsid w:val="00600432"/>
    <w:rsid w:val="00602597"/>
    <w:rsid w:val="00607FC6"/>
    <w:rsid w:val="00610AF4"/>
    <w:rsid w:val="00612A2C"/>
    <w:rsid w:val="00613EAF"/>
    <w:rsid w:val="00615E2F"/>
    <w:rsid w:val="006214C8"/>
    <w:rsid w:val="00621BB5"/>
    <w:rsid w:val="006222C1"/>
    <w:rsid w:val="0063083E"/>
    <w:rsid w:val="00632746"/>
    <w:rsid w:val="006328CD"/>
    <w:rsid w:val="00637282"/>
    <w:rsid w:val="0063770B"/>
    <w:rsid w:val="00642B1B"/>
    <w:rsid w:val="0064337A"/>
    <w:rsid w:val="006455F8"/>
    <w:rsid w:val="006506BF"/>
    <w:rsid w:val="00653237"/>
    <w:rsid w:val="00653A22"/>
    <w:rsid w:val="0065655E"/>
    <w:rsid w:val="00657D13"/>
    <w:rsid w:val="006604CC"/>
    <w:rsid w:val="00660536"/>
    <w:rsid w:val="006609F5"/>
    <w:rsid w:val="00660AF5"/>
    <w:rsid w:val="0066418C"/>
    <w:rsid w:val="00664222"/>
    <w:rsid w:val="006710A0"/>
    <w:rsid w:val="00671AF2"/>
    <w:rsid w:val="0067289B"/>
    <w:rsid w:val="00672B56"/>
    <w:rsid w:val="00674DDD"/>
    <w:rsid w:val="00675CDB"/>
    <w:rsid w:val="00676D4F"/>
    <w:rsid w:val="00677473"/>
    <w:rsid w:val="00677609"/>
    <w:rsid w:val="00682991"/>
    <w:rsid w:val="00683600"/>
    <w:rsid w:val="00691E3E"/>
    <w:rsid w:val="00693B7E"/>
    <w:rsid w:val="00695E13"/>
    <w:rsid w:val="006A0B0C"/>
    <w:rsid w:val="006A1264"/>
    <w:rsid w:val="006A2AEC"/>
    <w:rsid w:val="006A3B08"/>
    <w:rsid w:val="006A3E59"/>
    <w:rsid w:val="006A4A87"/>
    <w:rsid w:val="006A57E7"/>
    <w:rsid w:val="006A6EEE"/>
    <w:rsid w:val="006A7ABC"/>
    <w:rsid w:val="006A7ADB"/>
    <w:rsid w:val="006B0D40"/>
    <w:rsid w:val="006B0E2A"/>
    <w:rsid w:val="006B1BF2"/>
    <w:rsid w:val="006B39D2"/>
    <w:rsid w:val="006B46F7"/>
    <w:rsid w:val="006B4EA5"/>
    <w:rsid w:val="006B7468"/>
    <w:rsid w:val="006B799B"/>
    <w:rsid w:val="006C39CF"/>
    <w:rsid w:val="006C51D2"/>
    <w:rsid w:val="006C54C6"/>
    <w:rsid w:val="006C5F51"/>
    <w:rsid w:val="006C67D0"/>
    <w:rsid w:val="006D01C4"/>
    <w:rsid w:val="006D09B9"/>
    <w:rsid w:val="006D33CA"/>
    <w:rsid w:val="006D4666"/>
    <w:rsid w:val="006D6321"/>
    <w:rsid w:val="006E31F2"/>
    <w:rsid w:val="006E4144"/>
    <w:rsid w:val="006E4848"/>
    <w:rsid w:val="006E4F15"/>
    <w:rsid w:val="006E7C8D"/>
    <w:rsid w:val="006F6CCA"/>
    <w:rsid w:val="006F7591"/>
    <w:rsid w:val="00701145"/>
    <w:rsid w:val="00704CFE"/>
    <w:rsid w:val="00705571"/>
    <w:rsid w:val="00706D08"/>
    <w:rsid w:val="00707AB4"/>
    <w:rsid w:val="007122CF"/>
    <w:rsid w:val="0071234D"/>
    <w:rsid w:val="00712CDA"/>
    <w:rsid w:val="007130E5"/>
    <w:rsid w:val="00713829"/>
    <w:rsid w:val="007141E4"/>
    <w:rsid w:val="0071588C"/>
    <w:rsid w:val="00717B8B"/>
    <w:rsid w:val="0072009E"/>
    <w:rsid w:val="0072174C"/>
    <w:rsid w:val="00721D43"/>
    <w:rsid w:val="00722321"/>
    <w:rsid w:val="00724F7E"/>
    <w:rsid w:val="0072620E"/>
    <w:rsid w:val="007333F4"/>
    <w:rsid w:val="007358A4"/>
    <w:rsid w:val="0074262E"/>
    <w:rsid w:val="00745789"/>
    <w:rsid w:val="0075031E"/>
    <w:rsid w:val="00750713"/>
    <w:rsid w:val="007513DB"/>
    <w:rsid w:val="00754832"/>
    <w:rsid w:val="00755606"/>
    <w:rsid w:val="00756752"/>
    <w:rsid w:val="00763914"/>
    <w:rsid w:val="00765661"/>
    <w:rsid w:val="007673A4"/>
    <w:rsid w:val="00767D4A"/>
    <w:rsid w:val="007701A2"/>
    <w:rsid w:val="007716B9"/>
    <w:rsid w:val="00774999"/>
    <w:rsid w:val="00775A7E"/>
    <w:rsid w:val="0077660F"/>
    <w:rsid w:val="007769C9"/>
    <w:rsid w:val="00780760"/>
    <w:rsid w:val="007847C0"/>
    <w:rsid w:val="00790A7A"/>
    <w:rsid w:val="00792101"/>
    <w:rsid w:val="00795DCB"/>
    <w:rsid w:val="007961A4"/>
    <w:rsid w:val="0079654C"/>
    <w:rsid w:val="007969DB"/>
    <w:rsid w:val="00796CC5"/>
    <w:rsid w:val="007A202E"/>
    <w:rsid w:val="007A23BD"/>
    <w:rsid w:val="007A23DB"/>
    <w:rsid w:val="007A4625"/>
    <w:rsid w:val="007A4D57"/>
    <w:rsid w:val="007A4E09"/>
    <w:rsid w:val="007A536F"/>
    <w:rsid w:val="007A6892"/>
    <w:rsid w:val="007A7208"/>
    <w:rsid w:val="007B0BB0"/>
    <w:rsid w:val="007B11BB"/>
    <w:rsid w:val="007B4755"/>
    <w:rsid w:val="007B6620"/>
    <w:rsid w:val="007C043B"/>
    <w:rsid w:val="007C1693"/>
    <w:rsid w:val="007C2268"/>
    <w:rsid w:val="007C3DDC"/>
    <w:rsid w:val="007D149F"/>
    <w:rsid w:val="007D1E9C"/>
    <w:rsid w:val="007D2E27"/>
    <w:rsid w:val="007D4AF0"/>
    <w:rsid w:val="007E18E4"/>
    <w:rsid w:val="007E36FD"/>
    <w:rsid w:val="007E3739"/>
    <w:rsid w:val="007E3E1F"/>
    <w:rsid w:val="007E5A49"/>
    <w:rsid w:val="007E604B"/>
    <w:rsid w:val="007F01CF"/>
    <w:rsid w:val="007F34FA"/>
    <w:rsid w:val="007F501A"/>
    <w:rsid w:val="007F566F"/>
    <w:rsid w:val="007F6BA6"/>
    <w:rsid w:val="00803106"/>
    <w:rsid w:val="008032C3"/>
    <w:rsid w:val="0080380C"/>
    <w:rsid w:val="00803F22"/>
    <w:rsid w:val="008050E5"/>
    <w:rsid w:val="00805494"/>
    <w:rsid w:val="00807CB7"/>
    <w:rsid w:val="00811535"/>
    <w:rsid w:val="00812406"/>
    <w:rsid w:val="00812D8A"/>
    <w:rsid w:val="00813A08"/>
    <w:rsid w:val="00814CCA"/>
    <w:rsid w:val="00815D4C"/>
    <w:rsid w:val="0082093A"/>
    <w:rsid w:val="008265F9"/>
    <w:rsid w:val="00831A51"/>
    <w:rsid w:val="00834C9D"/>
    <w:rsid w:val="00841BF3"/>
    <w:rsid w:val="008424AE"/>
    <w:rsid w:val="00842CB8"/>
    <w:rsid w:val="0084385A"/>
    <w:rsid w:val="008443C9"/>
    <w:rsid w:val="00845C5C"/>
    <w:rsid w:val="00846531"/>
    <w:rsid w:val="00846FFE"/>
    <w:rsid w:val="00851EAF"/>
    <w:rsid w:val="00855DAF"/>
    <w:rsid w:val="00856E96"/>
    <w:rsid w:val="0086136F"/>
    <w:rsid w:val="0086169D"/>
    <w:rsid w:val="00861D47"/>
    <w:rsid w:val="00861E37"/>
    <w:rsid w:val="008648DD"/>
    <w:rsid w:val="00865641"/>
    <w:rsid w:val="008742F5"/>
    <w:rsid w:val="00876F1B"/>
    <w:rsid w:val="00880B93"/>
    <w:rsid w:val="00884152"/>
    <w:rsid w:val="00885471"/>
    <w:rsid w:val="00886041"/>
    <w:rsid w:val="0089160F"/>
    <w:rsid w:val="00893193"/>
    <w:rsid w:val="00893417"/>
    <w:rsid w:val="0089602D"/>
    <w:rsid w:val="008A2330"/>
    <w:rsid w:val="008A33D0"/>
    <w:rsid w:val="008A3AD8"/>
    <w:rsid w:val="008A6856"/>
    <w:rsid w:val="008A6E60"/>
    <w:rsid w:val="008B01D9"/>
    <w:rsid w:val="008B3DFE"/>
    <w:rsid w:val="008B66BB"/>
    <w:rsid w:val="008B717C"/>
    <w:rsid w:val="008C1599"/>
    <w:rsid w:val="008C15D6"/>
    <w:rsid w:val="008C1BF2"/>
    <w:rsid w:val="008C3851"/>
    <w:rsid w:val="008C3EE2"/>
    <w:rsid w:val="008C536F"/>
    <w:rsid w:val="008D0083"/>
    <w:rsid w:val="008D289B"/>
    <w:rsid w:val="008D48DE"/>
    <w:rsid w:val="008D6558"/>
    <w:rsid w:val="008D6E30"/>
    <w:rsid w:val="008E0A6E"/>
    <w:rsid w:val="008E38B4"/>
    <w:rsid w:val="008E3DEC"/>
    <w:rsid w:val="008E5F6C"/>
    <w:rsid w:val="008E6CAF"/>
    <w:rsid w:val="008F3F2A"/>
    <w:rsid w:val="00900BAB"/>
    <w:rsid w:val="00901BEE"/>
    <w:rsid w:val="009023F9"/>
    <w:rsid w:val="009046CA"/>
    <w:rsid w:val="009059DC"/>
    <w:rsid w:val="00906BCD"/>
    <w:rsid w:val="00912703"/>
    <w:rsid w:val="00912F33"/>
    <w:rsid w:val="00913E31"/>
    <w:rsid w:val="0091589F"/>
    <w:rsid w:val="00916D3A"/>
    <w:rsid w:val="00920DD5"/>
    <w:rsid w:val="00921ABD"/>
    <w:rsid w:val="00921B5A"/>
    <w:rsid w:val="00922AD6"/>
    <w:rsid w:val="00924667"/>
    <w:rsid w:val="00925121"/>
    <w:rsid w:val="00925224"/>
    <w:rsid w:val="009330EB"/>
    <w:rsid w:val="00933989"/>
    <w:rsid w:val="00933F11"/>
    <w:rsid w:val="00933F94"/>
    <w:rsid w:val="00937FDF"/>
    <w:rsid w:val="00940426"/>
    <w:rsid w:val="00941239"/>
    <w:rsid w:val="00942FAB"/>
    <w:rsid w:val="009446DC"/>
    <w:rsid w:val="00947234"/>
    <w:rsid w:val="0095139C"/>
    <w:rsid w:val="0095173A"/>
    <w:rsid w:val="00951BA3"/>
    <w:rsid w:val="00960460"/>
    <w:rsid w:val="0096092F"/>
    <w:rsid w:val="00961BBE"/>
    <w:rsid w:val="0096291A"/>
    <w:rsid w:val="00962D4C"/>
    <w:rsid w:val="0096339E"/>
    <w:rsid w:val="009638F4"/>
    <w:rsid w:val="00964DF4"/>
    <w:rsid w:val="00971694"/>
    <w:rsid w:val="00972B92"/>
    <w:rsid w:val="00973A55"/>
    <w:rsid w:val="0097599C"/>
    <w:rsid w:val="00975F89"/>
    <w:rsid w:val="00977558"/>
    <w:rsid w:val="0098106F"/>
    <w:rsid w:val="00984558"/>
    <w:rsid w:val="009856F3"/>
    <w:rsid w:val="00987FBF"/>
    <w:rsid w:val="009900FD"/>
    <w:rsid w:val="00990FFC"/>
    <w:rsid w:val="00991A23"/>
    <w:rsid w:val="0099502A"/>
    <w:rsid w:val="009A191F"/>
    <w:rsid w:val="009A3B73"/>
    <w:rsid w:val="009A5630"/>
    <w:rsid w:val="009A60CB"/>
    <w:rsid w:val="009B0B23"/>
    <w:rsid w:val="009B21AB"/>
    <w:rsid w:val="009B3ECF"/>
    <w:rsid w:val="009B64A5"/>
    <w:rsid w:val="009B7490"/>
    <w:rsid w:val="009B7688"/>
    <w:rsid w:val="009C00FD"/>
    <w:rsid w:val="009C0C20"/>
    <w:rsid w:val="009C4C1D"/>
    <w:rsid w:val="009C51F8"/>
    <w:rsid w:val="009D0FF1"/>
    <w:rsid w:val="009D219B"/>
    <w:rsid w:val="009D2376"/>
    <w:rsid w:val="009D3174"/>
    <w:rsid w:val="009D3AB3"/>
    <w:rsid w:val="009D715B"/>
    <w:rsid w:val="009E0DF2"/>
    <w:rsid w:val="009E1FC9"/>
    <w:rsid w:val="009E42B0"/>
    <w:rsid w:val="009E7800"/>
    <w:rsid w:val="009F48AD"/>
    <w:rsid w:val="009F5385"/>
    <w:rsid w:val="009F5434"/>
    <w:rsid w:val="009F72FC"/>
    <w:rsid w:val="00A00540"/>
    <w:rsid w:val="00A02057"/>
    <w:rsid w:val="00A03925"/>
    <w:rsid w:val="00A04A8F"/>
    <w:rsid w:val="00A05D71"/>
    <w:rsid w:val="00A06A44"/>
    <w:rsid w:val="00A073FD"/>
    <w:rsid w:val="00A10770"/>
    <w:rsid w:val="00A10E38"/>
    <w:rsid w:val="00A11C7B"/>
    <w:rsid w:val="00A13B30"/>
    <w:rsid w:val="00A14820"/>
    <w:rsid w:val="00A1560E"/>
    <w:rsid w:val="00A21CD6"/>
    <w:rsid w:val="00A225BE"/>
    <w:rsid w:val="00A237FA"/>
    <w:rsid w:val="00A23D56"/>
    <w:rsid w:val="00A24067"/>
    <w:rsid w:val="00A25BEF"/>
    <w:rsid w:val="00A26CB6"/>
    <w:rsid w:val="00A277C2"/>
    <w:rsid w:val="00A31852"/>
    <w:rsid w:val="00A3240C"/>
    <w:rsid w:val="00A32E17"/>
    <w:rsid w:val="00A3461C"/>
    <w:rsid w:val="00A37F71"/>
    <w:rsid w:val="00A42801"/>
    <w:rsid w:val="00A43B6F"/>
    <w:rsid w:val="00A45A19"/>
    <w:rsid w:val="00A46AC6"/>
    <w:rsid w:val="00A47038"/>
    <w:rsid w:val="00A50F44"/>
    <w:rsid w:val="00A51D16"/>
    <w:rsid w:val="00A5463D"/>
    <w:rsid w:val="00A5571E"/>
    <w:rsid w:val="00A56552"/>
    <w:rsid w:val="00A57ACB"/>
    <w:rsid w:val="00A613DC"/>
    <w:rsid w:val="00A63FA0"/>
    <w:rsid w:val="00A63FA9"/>
    <w:rsid w:val="00A6572A"/>
    <w:rsid w:val="00A66BA2"/>
    <w:rsid w:val="00A66E95"/>
    <w:rsid w:val="00A67B5F"/>
    <w:rsid w:val="00A7156A"/>
    <w:rsid w:val="00A717DA"/>
    <w:rsid w:val="00A71B33"/>
    <w:rsid w:val="00A73579"/>
    <w:rsid w:val="00A75340"/>
    <w:rsid w:val="00A803A6"/>
    <w:rsid w:val="00A81D40"/>
    <w:rsid w:val="00A82612"/>
    <w:rsid w:val="00A86207"/>
    <w:rsid w:val="00A924D3"/>
    <w:rsid w:val="00A94018"/>
    <w:rsid w:val="00A959B4"/>
    <w:rsid w:val="00AA1C82"/>
    <w:rsid w:val="00AA1FB5"/>
    <w:rsid w:val="00AA27BB"/>
    <w:rsid w:val="00AA5749"/>
    <w:rsid w:val="00AA6651"/>
    <w:rsid w:val="00AA69EF"/>
    <w:rsid w:val="00AA7F49"/>
    <w:rsid w:val="00AB0946"/>
    <w:rsid w:val="00AB206F"/>
    <w:rsid w:val="00AB2538"/>
    <w:rsid w:val="00AB4570"/>
    <w:rsid w:val="00AB4DB1"/>
    <w:rsid w:val="00AB59C0"/>
    <w:rsid w:val="00AB7264"/>
    <w:rsid w:val="00AC10D3"/>
    <w:rsid w:val="00AC3235"/>
    <w:rsid w:val="00AC44A5"/>
    <w:rsid w:val="00AC6D92"/>
    <w:rsid w:val="00AD36A1"/>
    <w:rsid w:val="00AD574F"/>
    <w:rsid w:val="00AD6035"/>
    <w:rsid w:val="00AE162B"/>
    <w:rsid w:val="00AE292B"/>
    <w:rsid w:val="00AE518B"/>
    <w:rsid w:val="00AE6951"/>
    <w:rsid w:val="00AF0DDD"/>
    <w:rsid w:val="00AF4360"/>
    <w:rsid w:val="00AF51C0"/>
    <w:rsid w:val="00AF5465"/>
    <w:rsid w:val="00AF712E"/>
    <w:rsid w:val="00B014A9"/>
    <w:rsid w:val="00B03E7A"/>
    <w:rsid w:val="00B0738E"/>
    <w:rsid w:val="00B10074"/>
    <w:rsid w:val="00B14142"/>
    <w:rsid w:val="00B15B39"/>
    <w:rsid w:val="00B17CFC"/>
    <w:rsid w:val="00B20984"/>
    <w:rsid w:val="00B20D35"/>
    <w:rsid w:val="00B23615"/>
    <w:rsid w:val="00B26D6C"/>
    <w:rsid w:val="00B31E7D"/>
    <w:rsid w:val="00B33996"/>
    <w:rsid w:val="00B33B83"/>
    <w:rsid w:val="00B35160"/>
    <w:rsid w:val="00B3600C"/>
    <w:rsid w:val="00B40568"/>
    <w:rsid w:val="00B42652"/>
    <w:rsid w:val="00B44B3B"/>
    <w:rsid w:val="00B44E78"/>
    <w:rsid w:val="00B4614D"/>
    <w:rsid w:val="00B46638"/>
    <w:rsid w:val="00B46ADB"/>
    <w:rsid w:val="00B51EE6"/>
    <w:rsid w:val="00B56BC5"/>
    <w:rsid w:val="00B61696"/>
    <w:rsid w:val="00B76324"/>
    <w:rsid w:val="00B7778D"/>
    <w:rsid w:val="00B82B60"/>
    <w:rsid w:val="00B82BD6"/>
    <w:rsid w:val="00B840CE"/>
    <w:rsid w:val="00B84D78"/>
    <w:rsid w:val="00B90EB9"/>
    <w:rsid w:val="00B93466"/>
    <w:rsid w:val="00B97739"/>
    <w:rsid w:val="00BA18AF"/>
    <w:rsid w:val="00BA2619"/>
    <w:rsid w:val="00BA5521"/>
    <w:rsid w:val="00BA7E28"/>
    <w:rsid w:val="00BB5497"/>
    <w:rsid w:val="00BB6B0A"/>
    <w:rsid w:val="00BB7745"/>
    <w:rsid w:val="00BC15D1"/>
    <w:rsid w:val="00BC35D4"/>
    <w:rsid w:val="00BC42BD"/>
    <w:rsid w:val="00BC5767"/>
    <w:rsid w:val="00BC6ED1"/>
    <w:rsid w:val="00BC7B48"/>
    <w:rsid w:val="00BD012F"/>
    <w:rsid w:val="00BD239B"/>
    <w:rsid w:val="00BD2C95"/>
    <w:rsid w:val="00BD3A81"/>
    <w:rsid w:val="00BD45A0"/>
    <w:rsid w:val="00BD54F1"/>
    <w:rsid w:val="00BD6EBB"/>
    <w:rsid w:val="00BD7490"/>
    <w:rsid w:val="00BE2567"/>
    <w:rsid w:val="00BE3189"/>
    <w:rsid w:val="00BE38E9"/>
    <w:rsid w:val="00BE39AE"/>
    <w:rsid w:val="00BE6D90"/>
    <w:rsid w:val="00BE7406"/>
    <w:rsid w:val="00BE7E7D"/>
    <w:rsid w:val="00BE7FCE"/>
    <w:rsid w:val="00BF118D"/>
    <w:rsid w:val="00BF2174"/>
    <w:rsid w:val="00BF385E"/>
    <w:rsid w:val="00BF4BEC"/>
    <w:rsid w:val="00C01A95"/>
    <w:rsid w:val="00C11E87"/>
    <w:rsid w:val="00C149B3"/>
    <w:rsid w:val="00C14E03"/>
    <w:rsid w:val="00C219F5"/>
    <w:rsid w:val="00C236EF"/>
    <w:rsid w:val="00C24B15"/>
    <w:rsid w:val="00C24CA0"/>
    <w:rsid w:val="00C25240"/>
    <w:rsid w:val="00C252B0"/>
    <w:rsid w:val="00C258EE"/>
    <w:rsid w:val="00C272FE"/>
    <w:rsid w:val="00C27D23"/>
    <w:rsid w:val="00C343EF"/>
    <w:rsid w:val="00C34DC7"/>
    <w:rsid w:val="00C3525F"/>
    <w:rsid w:val="00C3535D"/>
    <w:rsid w:val="00C35793"/>
    <w:rsid w:val="00C370F9"/>
    <w:rsid w:val="00C37A63"/>
    <w:rsid w:val="00C37CA1"/>
    <w:rsid w:val="00C40D70"/>
    <w:rsid w:val="00C41569"/>
    <w:rsid w:val="00C421EE"/>
    <w:rsid w:val="00C432E3"/>
    <w:rsid w:val="00C44827"/>
    <w:rsid w:val="00C46FED"/>
    <w:rsid w:val="00C47B45"/>
    <w:rsid w:val="00C52CFE"/>
    <w:rsid w:val="00C53035"/>
    <w:rsid w:val="00C54198"/>
    <w:rsid w:val="00C639D2"/>
    <w:rsid w:val="00C63FD1"/>
    <w:rsid w:val="00C70912"/>
    <w:rsid w:val="00C721CA"/>
    <w:rsid w:val="00C735E5"/>
    <w:rsid w:val="00C74EB4"/>
    <w:rsid w:val="00C759B5"/>
    <w:rsid w:val="00C7768B"/>
    <w:rsid w:val="00C77DB3"/>
    <w:rsid w:val="00C8209F"/>
    <w:rsid w:val="00C857DA"/>
    <w:rsid w:val="00C92A86"/>
    <w:rsid w:val="00C946A4"/>
    <w:rsid w:val="00C95C58"/>
    <w:rsid w:val="00CA078B"/>
    <w:rsid w:val="00CA723D"/>
    <w:rsid w:val="00CB0CD2"/>
    <w:rsid w:val="00CB14C7"/>
    <w:rsid w:val="00CB14E6"/>
    <w:rsid w:val="00CB41A9"/>
    <w:rsid w:val="00CB477B"/>
    <w:rsid w:val="00CB5EA4"/>
    <w:rsid w:val="00CB7509"/>
    <w:rsid w:val="00CC29E7"/>
    <w:rsid w:val="00CC7B08"/>
    <w:rsid w:val="00CD0299"/>
    <w:rsid w:val="00CD0A8B"/>
    <w:rsid w:val="00CD1BE6"/>
    <w:rsid w:val="00CD394D"/>
    <w:rsid w:val="00CD71F4"/>
    <w:rsid w:val="00CE18EA"/>
    <w:rsid w:val="00CE3829"/>
    <w:rsid w:val="00CE398B"/>
    <w:rsid w:val="00CE6E45"/>
    <w:rsid w:val="00CE6E5E"/>
    <w:rsid w:val="00CF5B9D"/>
    <w:rsid w:val="00CF7026"/>
    <w:rsid w:val="00D024BC"/>
    <w:rsid w:val="00D02CEC"/>
    <w:rsid w:val="00D05BCB"/>
    <w:rsid w:val="00D1047F"/>
    <w:rsid w:val="00D10DE8"/>
    <w:rsid w:val="00D120B9"/>
    <w:rsid w:val="00D12C49"/>
    <w:rsid w:val="00D137D7"/>
    <w:rsid w:val="00D140D1"/>
    <w:rsid w:val="00D14225"/>
    <w:rsid w:val="00D15D38"/>
    <w:rsid w:val="00D1745C"/>
    <w:rsid w:val="00D208CB"/>
    <w:rsid w:val="00D224B6"/>
    <w:rsid w:val="00D25420"/>
    <w:rsid w:val="00D260F0"/>
    <w:rsid w:val="00D272EF"/>
    <w:rsid w:val="00D30A71"/>
    <w:rsid w:val="00D33ACA"/>
    <w:rsid w:val="00D36F99"/>
    <w:rsid w:val="00D40F2E"/>
    <w:rsid w:val="00D41D94"/>
    <w:rsid w:val="00D42EDD"/>
    <w:rsid w:val="00D43642"/>
    <w:rsid w:val="00D44EDA"/>
    <w:rsid w:val="00D4667A"/>
    <w:rsid w:val="00D502C6"/>
    <w:rsid w:val="00D514CC"/>
    <w:rsid w:val="00D51CC7"/>
    <w:rsid w:val="00D5502E"/>
    <w:rsid w:val="00D57EA9"/>
    <w:rsid w:val="00D60A1F"/>
    <w:rsid w:val="00D613C8"/>
    <w:rsid w:val="00D6272F"/>
    <w:rsid w:val="00D64482"/>
    <w:rsid w:val="00D6509B"/>
    <w:rsid w:val="00D67C9E"/>
    <w:rsid w:val="00D71D8B"/>
    <w:rsid w:val="00D77377"/>
    <w:rsid w:val="00D814B9"/>
    <w:rsid w:val="00D830C9"/>
    <w:rsid w:val="00D837EE"/>
    <w:rsid w:val="00D83AEB"/>
    <w:rsid w:val="00D858CC"/>
    <w:rsid w:val="00D903DB"/>
    <w:rsid w:val="00D93136"/>
    <w:rsid w:val="00D9351D"/>
    <w:rsid w:val="00D952B3"/>
    <w:rsid w:val="00D95833"/>
    <w:rsid w:val="00D963CF"/>
    <w:rsid w:val="00D9738A"/>
    <w:rsid w:val="00DA4386"/>
    <w:rsid w:val="00DA5250"/>
    <w:rsid w:val="00DA5758"/>
    <w:rsid w:val="00DA5FAD"/>
    <w:rsid w:val="00DA68E2"/>
    <w:rsid w:val="00DA73C3"/>
    <w:rsid w:val="00DA753D"/>
    <w:rsid w:val="00DA75F5"/>
    <w:rsid w:val="00DB0441"/>
    <w:rsid w:val="00DB14DA"/>
    <w:rsid w:val="00DB43D8"/>
    <w:rsid w:val="00DB5508"/>
    <w:rsid w:val="00DB554F"/>
    <w:rsid w:val="00DB765C"/>
    <w:rsid w:val="00DC00B3"/>
    <w:rsid w:val="00DC17B9"/>
    <w:rsid w:val="00DC26E4"/>
    <w:rsid w:val="00DC5DEC"/>
    <w:rsid w:val="00DC7D07"/>
    <w:rsid w:val="00DD03B8"/>
    <w:rsid w:val="00DD3C34"/>
    <w:rsid w:val="00DE24DC"/>
    <w:rsid w:val="00DE31D2"/>
    <w:rsid w:val="00DE32CC"/>
    <w:rsid w:val="00DF2586"/>
    <w:rsid w:val="00DF65AB"/>
    <w:rsid w:val="00DF7933"/>
    <w:rsid w:val="00E00BFE"/>
    <w:rsid w:val="00E02BC5"/>
    <w:rsid w:val="00E118D9"/>
    <w:rsid w:val="00E14026"/>
    <w:rsid w:val="00E14BF2"/>
    <w:rsid w:val="00E1531E"/>
    <w:rsid w:val="00E15E47"/>
    <w:rsid w:val="00E17BF3"/>
    <w:rsid w:val="00E20635"/>
    <w:rsid w:val="00E258F7"/>
    <w:rsid w:val="00E278AD"/>
    <w:rsid w:val="00E3232D"/>
    <w:rsid w:val="00E3396E"/>
    <w:rsid w:val="00E33FBC"/>
    <w:rsid w:val="00E36D8C"/>
    <w:rsid w:val="00E40FCD"/>
    <w:rsid w:val="00E41C35"/>
    <w:rsid w:val="00E43423"/>
    <w:rsid w:val="00E47F2B"/>
    <w:rsid w:val="00E53C42"/>
    <w:rsid w:val="00E54F1C"/>
    <w:rsid w:val="00E5650D"/>
    <w:rsid w:val="00E57596"/>
    <w:rsid w:val="00E603A4"/>
    <w:rsid w:val="00E61511"/>
    <w:rsid w:val="00E621B2"/>
    <w:rsid w:val="00E647A7"/>
    <w:rsid w:val="00E66E9B"/>
    <w:rsid w:val="00E71EF1"/>
    <w:rsid w:val="00E72EBD"/>
    <w:rsid w:val="00E765AC"/>
    <w:rsid w:val="00E76AA9"/>
    <w:rsid w:val="00E76DA3"/>
    <w:rsid w:val="00E80C8F"/>
    <w:rsid w:val="00E8245B"/>
    <w:rsid w:val="00E832BE"/>
    <w:rsid w:val="00E8458F"/>
    <w:rsid w:val="00E85771"/>
    <w:rsid w:val="00E859FE"/>
    <w:rsid w:val="00E86043"/>
    <w:rsid w:val="00E86A3B"/>
    <w:rsid w:val="00E87B01"/>
    <w:rsid w:val="00EA00EA"/>
    <w:rsid w:val="00EA091D"/>
    <w:rsid w:val="00EA2E04"/>
    <w:rsid w:val="00EA3838"/>
    <w:rsid w:val="00EA4080"/>
    <w:rsid w:val="00EA4F90"/>
    <w:rsid w:val="00EA6FE3"/>
    <w:rsid w:val="00EA7C9E"/>
    <w:rsid w:val="00EA7CC7"/>
    <w:rsid w:val="00EB07C5"/>
    <w:rsid w:val="00EB28B7"/>
    <w:rsid w:val="00EB6E48"/>
    <w:rsid w:val="00EC089E"/>
    <w:rsid w:val="00EC08A5"/>
    <w:rsid w:val="00EC4310"/>
    <w:rsid w:val="00EC6B3C"/>
    <w:rsid w:val="00EC7377"/>
    <w:rsid w:val="00ED3B94"/>
    <w:rsid w:val="00ED6816"/>
    <w:rsid w:val="00ED76A1"/>
    <w:rsid w:val="00EE0E7B"/>
    <w:rsid w:val="00EE1B88"/>
    <w:rsid w:val="00EE249F"/>
    <w:rsid w:val="00EE5FB4"/>
    <w:rsid w:val="00EE6E2B"/>
    <w:rsid w:val="00EF0E61"/>
    <w:rsid w:val="00EF1925"/>
    <w:rsid w:val="00EF23F6"/>
    <w:rsid w:val="00EF3861"/>
    <w:rsid w:val="00EF4462"/>
    <w:rsid w:val="00EF6345"/>
    <w:rsid w:val="00F0649F"/>
    <w:rsid w:val="00F0684C"/>
    <w:rsid w:val="00F0694F"/>
    <w:rsid w:val="00F07B15"/>
    <w:rsid w:val="00F103F9"/>
    <w:rsid w:val="00F113D9"/>
    <w:rsid w:val="00F128B7"/>
    <w:rsid w:val="00F13E63"/>
    <w:rsid w:val="00F14ADC"/>
    <w:rsid w:val="00F15BBD"/>
    <w:rsid w:val="00F15EC4"/>
    <w:rsid w:val="00F22D38"/>
    <w:rsid w:val="00F22E3E"/>
    <w:rsid w:val="00F23DFF"/>
    <w:rsid w:val="00F36B9D"/>
    <w:rsid w:val="00F37862"/>
    <w:rsid w:val="00F40DC6"/>
    <w:rsid w:val="00F421EC"/>
    <w:rsid w:val="00F42E25"/>
    <w:rsid w:val="00F42EA9"/>
    <w:rsid w:val="00F43C48"/>
    <w:rsid w:val="00F45E81"/>
    <w:rsid w:val="00F510BB"/>
    <w:rsid w:val="00F5730D"/>
    <w:rsid w:val="00F5760B"/>
    <w:rsid w:val="00F57E72"/>
    <w:rsid w:val="00F62A36"/>
    <w:rsid w:val="00F63875"/>
    <w:rsid w:val="00F65E30"/>
    <w:rsid w:val="00F66931"/>
    <w:rsid w:val="00F7216A"/>
    <w:rsid w:val="00F73843"/>
    <w:rsid w:val="00F80508"/>
    <w:rsid w:val="00F80BC9"/>
    <w:rsid w:val="00F818B3"/>
    <w:rsid w:val="00F83AA8"/>
    <w:rsid w:val="00F8636D"/>
    <w:rsid w:val="00F86871"/>
    <w:rsid w:val="00F927E2"/>
    <w:rsid w:val="00F92B85"/>
    <w:rsid w:val="00F937E8"/>
    <w:rsid w:val="00FA0B4F"/>
    <w:rsid w:val="00FA188D"/>
    <w:rsid w:val="00FA4BBF"/>
    <w:rsid w:val="00FA55C4"/>
    <w:rsid w:val="00FA624C"/>
    <w:rsid w:val="00FA66E4"/>
    <w:rsid w:val="00FA783B"/>
    <w:rsid w:val="00FA784B"/>
    <w:rsid w:val="00FB01D4"/>
    <w:rsid w:val="00FB112C"/>
    <w:rsid w:val="00FB2C59"/>
    <w:rsid w:val="00FB378D"/>
    <w:rsid w:val="00FB3DAD"/>
    <w:rsid w:val="00FB4384"/>
    <w:rsid w:val="00FB4959"/>
    <w:rsid w:val="00FC1E6E"/>
    <w:rsid w:val="00FC20CA"/>
    <w:rsid w:val="00FC2BDB"/>
    <w:rsid w:val="00FC5BF8"/>
    <w:rsid w:val="00FD0AF7"/>
    <w:rsid w:val="00FD1DDA"/>
    <w:rsid w:val="00FD2FD4"/>
    <w:rsid w:val="00FD35D7"/>
    <w:rsid w:val="00FD3640"/>
    <w:rsid w:val="00FD4BB5"/>
    <w:rsid w:val="00FD6D8C"/>
    <w:rsid w:val="00FE62F3"/>
    <w:rsid w:val="00FE70C0"/>
    <w:rsid w:val="00FF1F6A"/>
    <w:rsid w:val="00FF2A95"/>
    <w:rsid w:val="00FF5CE1"/>
    <w:rsid w:val="00FF5DC6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A1872F"/>
  <w15:docId w15:val="{0388AC85-5B9F-460C-B451-7D632DEA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E2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5E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15E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5E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E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5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5E2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5E2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5E2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5E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615E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615E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15E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615E2F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615E2F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615E2F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615E2F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615E2F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615E2F"/>
    <w:rPr>
      <w:rFonts w:asciiTheme="majorHAnsi" w:eastAsiaTheme="majorEastAsia" w:hAnsiTheme="majorHAnsi"/>
    </w:rPr>
  </w:style>
  <w:style w:type="paragraph" w:styleId="a4">
    <w:name w:val="caption"/>
    <w:basedOn w:val="a"/>
    <w:next w:val="a"/>
    <w:uiPriority w:val="35"/>
    <w:semiHidden/>
    <w:unhideWhenUsed/>
    <w:rsid w:val="00615E2F"/>
    <w:rPr>
      <w:b/>
      <w:bCs/>
      <w:color w:val="2E74B5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615E2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615E2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615E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副題 (文字)"/>
    <w:basedOn w:val="a0"/>
    <w:link w:val="a7"/>
    <w:uiPriority w:val="11"/>
    <w:rsid w:val="00615E2F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615E2F"/>
    <w:rPr>
      <w:b/>
      <w:bCs/>
    </w:rPr>
  </w:style>
  <w:style w:type="character" w:styleId="aa">
    <w:name w:val="Emphasis"/>
    <w:basedOn w:val="a0"/>
    <w:uiPriority w:val="20"/>
    <w:qFormat/>
    <w:rsid w:val="00615E2F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615E2F"/>
    <w:rPr>
      <w:szCs w:val="32"/>
    </w:rPr>
  </w:style>
  <w:style w:type="paragraph" w:styleId="ac">
    <w:name w:val="Quote"/>
    <w:basedOn w:val="a"/>
    <w:next w:val="a"/>
    <w:link w:val="ad"/>
    <w:uiPriority w:val="29"/>
    <w:qFormat/>
    <w:rsid w:val="00615E2F"/>
    <w:rPr>
      <w:i/>
    </w:rPr>
  </w:style>
  <w:style w:type="character" w:customStyle="1" w:styleId="ad">
    <w:name w:val="引用文 (文字)"/>
    <w:basedOn w:val="a0"/>
    <w:link w:val="ac"/>
    <w:uiPriority w:val="29"/>
    <w:rsid w:val="00615E2F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615E2F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615E2F"/>
    <w:rPr>
      <w:b/>
      <w:i/>
      <w:sz w:val="24"/>
    </w:rPr>
  </w:style>
  <w:style w:type="character" w:styleId="ae">
    <w:name w:val="Subtle Emphasis"/>
    <w:uiPriority w:val="19"/>
    <w:qFormat/>
    <w:rsid w:val="00615E2F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615E2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15E2F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615E2F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615E2F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615E2F"/>
    <w:pPr>
      <w:outlineLvl w:val="9"/>
    </w:pPr>
  </w:style>
  <w:style w:type="paragraph" w:styleId="af2">
    <w:name w:val="List Paragraph"/>
    <w:basedOn w:val="a"/>
    <w:uiPriority w:val="34"/>
    <w:qFormat/>
    <w:rsid w:val="00615E2F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C46FED"/>
    <w:rPr>
      <w:color w:val="0000FF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AC3235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A4703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styleId="af4">
    <w:name w:val="footer"/>
    <w:basedOn w:val="a"/>
    <w:link w:val="af5"/>
    <w:uiPriority w:val="99"/>
    <w:unhideWhenUsed/>
    <w:rsid w:val="008742F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8742F5"/>
    <w:rPr>
      <w:sz w:val="24"/>
      <w:szCs w:val="24"/>
    </w:rPr>
  </w:style>
  <w:style w:type="character" w:styleId="af6">
    <w:name w:val="page number"/>
    <w:basedOn w:val="a0"/>
    <w:uiPriority w:val="99"/>
    <w:semiHidden/>
    <w:unhideWhenUsed/>
    <w:rsid w:val="008742F5"/>
  </w:style>
  <w:style w:type="paragraph" w:styleId="af7">
    <w:name w:val="Balloon Text"/>
    <w:basedOn w:val="a"/>
    <w:link w:val="af8"/>
    <w:uiPriority w:val="99"/>
    <w:semiHidden/>
    <w:unhideWhenUsed/>
    <w:rsid w:val="00570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570EBE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A7156A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A7156A"/>
    <w:rPr>
      <w:sz w:val="24"/>
      <w:szCs w:val="24"/>
    </w:rPr>
  </w:style>
  <w:style w:type="character" w:styleId="afb">
    <w:name w:val="annotation reference"/>
    <w:basedOn w:val="a0"/>
    <w:uiPriority w:val="99"/>
    <w:semiHidden/>
    <w:unhideWhenUsed/>
    <w:rsid w:val="00CA078B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CA078B"/>
  </w:style>
  <w:style w:type="character" w:customStyle="1" w:styleId="afd">
    <w:name w:val="コメント文字列 (文字)"/>
    <w:basedOn w:val="a0"/>
    <w:link w:val="afc"/>
    <w:uiPriority w:val="99"/>
    <w:semiHidden/>
    <w:rsid w:val="00CA078B"/>
    <w:rPr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A078B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CA078B"/>
    <w:rPr>
      <w:b/>
      <w:bCs/>
      <w:sz w:val="24"/>
      <w:szCs w:val="24"/>
    </w:rPr>
  </w:style>
  <w:style w:type="character" w:customStyle="1" w:styleId="25">
    <w:name w:val="未解決のメンション2"/>
    <w:basedOn w:val="a0"/>
    <w:uiPriority w:val="99"/>
    <w:semiHidden/>
    <w:unhideWhenUsed/>
    <w:rsid w:val="00717B8B"/>
    <w:rPr>
      <w:color w:val="605E5C"/>
      <w:shd w:val="clear" w:color="auto" w:fill="E1DFDD"/>
    </w:rPr>
  </w:style>
  <w:style w:type="character" w:styleId="aff0">
    <w:name w:val="FollowedHyperlink"/>
    <w:basedOn w:val="a0"/>
    <w:uiPriority w:val="99"/>
    <w:semiHidden/>
    <w:unhideWhenUsed/>
    <w:rsid w:val="00FB2C59"/>
    <w:rPr>
      <w:color w:val="954F72" w:themeColor="followedHyperlink"/>
      <w:u w:val="single"/>
    </w:rPr>
  </w:style>
  <w:style w:type="paragraph" w:customStyle="1" w:styleId="nobr">
    <w:name w:val="nobr"/>
    <w:basedOn w:val="a"/>
    <w:rsid w:val="0063770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d2edcug0">
    <w:name w:val="d2edcug0"/>
    <w:basedOn w:val="a0"/>
    <w:rsid w:val="00D44EDA"/>
  </w:style>
  <w:style w:type="paragraph" w:customStyle="1" w:styleId="Default">
    <w:name w:val="Default"/>
    <w:rsid w:val="001C7A53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sz w:val="24"/>
      <w:szCs w:val="24"/>
    </w:rPr>
  </w:style>
  <w:style w:type="character" w:styleId="aff1">
    <w:name w:val="Unresolved Mention"/>
    <w:basedOn w:val="a0"/>
    <w:uiPriority w:val="99"/>
    <w:semiHidden/>
    <w:unhideWhenUsed/>
    <w:rsid w:val="0005033E"/>
    <w:rPr>
      <w:color w:val="605E5C"/>
      <w:shd w:val="clear" w:color="auto" w:fill="E1DFDD"/>
    </w:rPr>
  </w:style>
  <w:style w:type="paragraph" w:styleId="aff2">
    <w:name w:val="Revision"/>
    <w:hidden/>
    <w:uiPriority w:val="99"/>
    <w:semiHidden/>
    <w:rsid w:val="00E15E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0DC52-BF60-4F50-BEAE-442101EBB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Mashino</dc:creator>
  <cp:lastModifiedBy>miyamoto junko</cp:lastModifiedBy>
  <cp:revision>2</cp:revision>
  <cp:lastPrinted>2020-09-12T07:34:00Z</cp:lastPrinted>
  <dcterms:created xsi:type="dcterms:W3CDTF">2021-05-06T13:36:00Z</dcterms:created>
  <dcterms:modified xsi:type="dcterms:W3CDTF">2021-05-06T13:36:00Z</dcterms:modified>
</cp:coreProperties>
</file>