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F6284" w14:textId="7786B5DD" w:rsidR="00BF6B27" w:rsidRDefault="00BF6B27" w:rsidP="00BF6B27">
      <w:pPr>
        <w:rPr>
          <w:rFonts w:ascii="ＭＳ 明朝" w:hAnsi="ＭＳ 明朝"/>
          <w:sz w:val="22"/>
        </w:rPr>
      </w:pPr>
      <w:r w:rsidRPr="00BF6B27">
        <w:rPr>
          <w:rFonts w:ascii="ＭＳ 明朝" w:hAnsi="ＭＳ 明朝"/>
          <w:sz w:val="22"/>
        </w:rPr>
        <w:tab/>
      </w:r>
      <w:r w:rsidRPr="00BF6B27">
        <w:rPr>
          <w:rFonts w:ascii="ＭＳ 明朝" w:hAnsi="ＭＳ 明朝"/>
          <w:sz w:val="22"/>
        </w:rPr>
        <w:tab/>
      </w:r>
      <w:r w:rsidRPr="00BF6B27">
        <w:rPr>
          <w:rFonts w:ascii="ＭＳ 明朝" w:hAnsi="ＭＳ 明朝"/>
          <w:sz w:val="22"/>
        </w:rPr>
        <w:tab/>
      </w:r>
      <w:r w:rsidRPr="00BF6B27">
        <w:rPr>
          <w:rFonts w:ascii="ＭＳ 明朝" w:hAnsi="ＭＳ 明朝"/>
          <w:sz w:val="22"/>
        </w:rPr>
        <w:tab/>
      </w:r>
      <w:r>
        <w:rPr>
          <w:rFonts w:ascii="ＭＳ 明朝" w:hAnsi="ＭＳ 明朝" w:hint="eastAsia"/>
          <w:sz w:val="22"/>
        </w:rPr>
        <w:t xml:space="preserve">　　　　　　　　　　　　　　　　　</w:t>
      </w:r>
      <w:r w:rsidR="004C35DC">
        <w:rPr>
          <w:rFonts w:ascii="ＭＳ 明朝" w:hAnsi="ＭＳ 明朝" w:hint="eastAsia"/>
          <w:sz w:val="22"/>
        </w:rPr>
        <w:t xml:space="preserve">　　　</w:t>
      </w:r>
      <w:r w:rsidR="00D854B8">
        <w:rPr>
          <w:rFonts w:ascii="ＭＳ 明朝" w:hAnsi="ＭＳ 明朝" w:hint="eastAsia"/>
          <w:sz w:val="22"/>
        </w:rPr>
        <w:t>202</w:t>
      </w:r>
      <w:r w:rsidR="00DC13E6">
        <w:rPr>
          <w:rFonts w:ascii="ＭＳ 明朝" w:hAnsi="ＭＳ 明朝" w:hint="eastAsia"/>
          <w:sz w:val="22"/>
        </w:rPr>
        <w:t>4</w:t>
      </w:r>
      <w:r w:rsidR="00D854B8">
        <w:rPr>
          <w:rFonts w:ascii="ＭＳ 明朝" w:hAnsi="ＭＳ 明朝" w:hint="eastAsia"/>
          <w:sz w:val="22"/>
        </w:rPr>
        <w:t>年</w:t>
      </w:r>
      <w:r w:rsidR="00DC13E6">
        <w:rPr>
          <w:rFonts w:ascii="ＭＳ 明朝" w:hAnsi="ＭＳ 明朝" w:hint="eastAsia"/>
          <w:sz w:val="22"/>
        </w:rPr>
        <w:t>2</w:t>
      </w:r>
      <w:r w:rsidR="00D854B8">
        <w:rPr>
          <w:rFonts w:ascii="ＭＳ 明朝" w:hAnsi="ＭＳ 明朝" w:hint="eastAsia"/>
          <w:sz w:val="22"/>
        </w:rPr>
        <w:t>月</w:t>
      </w:r>
      <w:r w:rsidR="00514BE5">
        <w:rPr>
          <w:rFonts w:ascii="ＭＳ 明朝" w:hAnsi="ＭＳ 明朝" w:hint="eastAsia"/>
          <w:sz w:val="22"/>
        </w:rPr>
        <w:t>20</w:t>
      </w:r>
      <w:r w:rsidR="00D854B8">
        <w:rPr>
          <w:rFonts w:ascii="ＭＳ 明朝" w:hAnsi="ＭＳ 明朝" w:hint="eastAsia"/>
          <w:sz w:val="22"/>
        </w:rPr>
        <w:t>日</w:t>
      </w:r>
    </w:p>
    <w:p w14:paraId="2EF323AB" w14:textId="77777777" w:rsidR="00AB73E2" w:rsidRPr="00BF6B27" w:rsidRDefault="00AB73E2" w:rsidP="00BF6B27">
      <w:pPr>
        <w:rPr>
          <w:rFonts w:ascii="ＭＳ 明朝" w:hAnsi="ＭＳ 明朝"/>
          <w:sz w:val="22"/>
        </w:rPr>
      </w:pPr>
    </w:p>
    <w:p w14:paraId="40AC2190" w14:textId="77777777" w:rsidR="00BF6B27" w:rsidRPr="00AB73E2" w:rsidRDefault="009138A1" w:rsidP="001267E6">
      <w:pPr>
        <w:jc w:val="center"/>
        <w:rPr>
          <w:rFonts w:ascii="ＭＳ 明朝" w:hAnsi="ＭＳ 明朝"/>
          <w:szCs w:val="24"/>
        </w:rPr>
      </w:pPr>
      <w:r w:rsidRPr="00AB73E2">
        <w:rPr>
          <w:rFonts w:ascii="ＭＳ 明朝" w:hAnsi="ＭＳ 明朝" w:hint="eastAsia"/>
          <w:szCs w:val="24"/>
        </w:rPr>
        <w:t>兵庫県</w:t>
      </w:r>
      <w:r w:rsidR="00BF6B27" w:rsidRPr="00AB73E2">
        <w:rPr>
          <w:rFonts w:ascii="ＭＳ 明朝" w:hAnsi="ＭＳ 明朝" w:hint="eastAsia"/>
          <w:szCs w:val="24"/>
        </w:rPr>
        <w:t>交流人口</w:t>
      </w:r>
      <w:r w:rsidRPr="00AB73E2">
        <w:rPr>
          <w:rFonts w:ascii="ＭＳ 明朝" w:hAnsi="ＭＳ 明朝" w:hint="eastAsia"/>
          <w:szCs w:val="24"/>
        </w:rPr>
        <w:t>及び</w:t>
      </w:r>
      <w:r w:rsidR="00BF6B27" w:rsidRPr="00AB73E2">
        <w:rPr>
          <w:rFonts w:ascii="ＭＳ 明朝" w:hAnsi="ＭＳ 明朝" w:hint="eastAsia"/>
          <w:szCs w:val="24"/>
        </w:rPr>
        <w:t>関係人口の</w:t>
      </w:r>
      <w:r w:rsidR="00B664AA" w:rsidRPr="00AB73E2">
        <w:rPr>
          <w:rFonts w:ascii="ＭＳ 明朝" w:hAnsi="ＭＳ 明朝" w:hint="eastAsia"/>
          <w:szCs w:val="24"/>
        </w:rPr>
        <w:t>推計について</w:t>
      </w:r>
    </w:p>
    <w:p w14:paraId="2690699E" w14:textId="77777777" w:rsidR="00BF6B27" w:rsidRDefault="00BF6B27" w:rsidP="00BF6B27">
      <w:pPr>
        <w:rPr>
          <w:rFonts w:ascii="ＭＳ 明朝" w:hAnsi="ＭＳ 明朝"/>
          <w:sz w:val="22"/>
        </w:rPr>
      </w:pPr>
    </w:p>
    <w:p w14:paraId="0D309B88" w14:textId="28E78434" w:rsidR="00BF6B27" w:rsidRDefault="00BF6B27" w:rsidP="00AB73E2">
      <w:pPr>
        <w:ind w:firstLineChars="2700" w:firstLine="5582"/>
        <w:rPr>
          <w:rFonts w:ascii="ＭＳ 明朝" w:hAnsi="ＭＳ 明朝"/>
          <w:sz w:val="22"/>
        </w:rPr>
      </w:pPr>
      <w:r w:rsidRPr="00BF6B27">
        <w:rPr>
          <w:rFonts w:ascii="ＭＳ 明朝" w:hAnsi="ＭＳ 明朝"/>
          <w:sz w:val="22"/>
        </w:rPr>
        <w:t>兵庫県立大学</w:t>
      </w:r>
      <w:r w:rsidR="009D62CA">
        <w:rPr>
          <w:rFonts w:ascii="ＭＳ 明朝" w:hAnsi="ＭＳ 明朝" w:hint="eastAsia"/>
          <w:sz w:val="22"/>
        </w:rPr>
        <w:t xml:space="preserve"> </w:t>
      </w:r>
      <w:r w:rsidRPr="00BF6B27">
        <w:rPr>
          <w:rFonts w:ascii="ＭＳ 明朝" w:hAnsi="ＭＳ 明朝"/>
          <w:sz w:val="22"/>
        </w:rPr>
        <w:t>地域経済指標研究会</w:t>
      </w:r>
    </w:p>
    <w:p w14:paraId="1CCB6EAD" w14:textId="77777777" w:rsidR="00BF6B27" w:rsidRDefault="00BF6B27" w:rsidP="00BF6B27">
      <w:pPr>
        <w:rPr>
          <w:rFonts w:ascii="ＭＳ 明朝" w:hAnsi="ＭＳ 明朝"/>
          <w:sz w:val="22"/>
        </w:rPr>
      </w:pPr>
    </w:p>
    <w:p w14:paraId="43619427" w14:textId="77777777" w:rsidR="0017041B" w:rsidRDefault="0017041B" w:rsidP="00BF6B27">
      <w:pPr>
        <w:rPr>
          <w:rFonts w:ascii="ＭＳ 明朝" w:hAnsi="ＭＳ 明朝"/>
          <w:sz w:val="22"/>
        </w:rPr>
      </w:pPr>
    </w:p>
    <w:p w14:paraId="117D6394" w14:textId="77777777" w:rsidR="0017041B" w:rsidRPr="00D10AAC" w:rsidRDefault="0017041B" w:rsidP="00BF6B27">
      <w:pPr>
        <w:rPr>
          <w:rFonts w:ascii="ＭＳ 明朝" w:hAnsi="ＭＳ 明朝"/>
          <w:szCs w:val="24"/>
        </w:rPr>
      </w:pPr>
      <w:r w:rsidRPr="00D10AAC">
        <w:rPr>
          <w:rFonts w:ascii="ＭＳ 明朝" w:hAnsi="ＭＳ 明朝" w:hint="eastAsia"/>
          <w:szCs w:val="24"/>
        </w:rPr>
        <w:t>１「関係人口」と「交流人口」</w:t>
      </w:r>
    </w:p>
    <w:p w14:paraId="1261DC37" w14:textId="77777777" w:rsidR="00BF6B27" w:rsidRPr="00BF6B27" w:rsidRDefault="00BF6B27" w:rsidP="00AB73E2">
      <w:pPr>
        <w:ind w:firstLineChars="100" w:firstLine="207"/>
        <w:rPr>
          <w:rFonts w:ascii="ＭＳ 明朝" w:hAnsi="ＭＳ 明朝"/>
          <w:sz w:val="22"/>
        </w:rPr>
      </w:pPr>
      <w:r w:rsidRPr="00BF6B27">
        <w:rPr>
          <w:rFonts w:ascii="ＭＳ 明朝" w:hAnsi="ＭＳ 明朝"/>
          <w:sz w:val="22"/>
        </w:rPr>
        <w:t>「関係人口」は、移住した「定住人口」でもなく、観光に来た「交流人口」でもない、地域や地域の人々と多様に関わる人々である。地方圏は、人口小減少・高齢化により、地域づくりの担い手不足という課題に直面しているが、地域によっては若者を中心に、変化を生み出す人材が地域に入り始めており、「関係人口」と呼ばれる地域外の人材が地域づくりの担い手となることが期待される。</w:t>
      </w:r>
    </w:p>
    <w:p w14:paraId="4F49ED57" w14:textId="2FE112E5" w:rsidR="00BF6B27" w:rsidRPr="00BF6B27" w:rsidRDefault="00E33724" w:rsidP="001267E6">
      <w:pPr>
        <w:ind w:firstLineChars="100" w:firstLine="207"/>
        <w:rPr>
          <w:rFonts w:ascii="ＭＳ 明朝" w:hAnsi="ＭＳ 明朝"/>
          <w:sz w:val="22"/>
        </w:rPr>
      </w:pPr>
      <w:r w:rsidRPr="00E33724">
        <w:rPr>
          <w:rFonts w:ascii="ＭＳ 明朝" w:hAnsi="ＭＳ 明朝" w:hint="eastAsia"/>
          <w:sz w:val="22"/>
        </w:rPr>
        <w:t>兵庫県交流人口及び関係人口の推計について</w:t>
      </w:r>
      <w:r>
        <w:rPr>
          <w:rFonts w:ascii="ＭＳ 明朝" w:hAnsi="ＭＳ 明朝" w:hint="eastAsia"/>
          <w:sz w:val="22"/>
        </w:rPr>
        <w:t>、</w:t>
      </w:r>
      <w:r w:rsidR="00BF6B27" w:rsidRPr="00BF6B27">
        <w:rPr>
          <w:rFonts w:ascii="ＭＳ 明朝" w:hAnsi="ＭＳ 明朝"/>
          <w:sz w:val="22"/>
        </w:rPr>
        <w:t>毎年</w:t>
      </w:r>
      <w:r w:rsidR="005E5D94">
        <w:rPr>
          <w:rFonts w:ascii="ＭＳ 明朝" w:hAnsi="ＭＳ 明朝" w:hint="eastAsia"/>
          <w:sz w:val="22"/>
        </w:rPr>
        <w:t>、</w:t>
      </w:r>
      <w:r w:rsidR="00421CE4">
        <w:rPr>
          <w:rFonts w:ascii="ＭＳ 明朝" w:hAnsi="ＭＳ 明朝" w:hint="eastAsia"/>
          <w:sz w:val="22"/>
        </w:rPr>
        <w:t>5年周期で</w:t>
      </w:r>
      <w:r w:rsidR="00BF6B27" w:rsidRPr="00BF6B27">
        <w:rPr>
          <w:rFonts w:ascii="ＭＳ 明朝" w:hAnsi="ＭＳ 明朝"/>
          <w:sz w:val="22"/>
        </w:rPr>
        <w:t>入手可能な公的統計</w:t>
      </w:r>
      <w:r w:rsidR="00421CE4">
        <w:rPr>
          <w:rFonts w:ascii="ＭＳ 明朝" w:hAnsi="ＭＳ 明朝" w:hint="eastAsia"/>
          <w:sz w:val="22"/>
        </w:rPr>
        <w:t>や業務統計</w:t>
      </w:r>
      <w:r w:rsidR="00BF6B27" w:rsidRPr="00BF6B27">
        <w:rPr>
          <w:rFonts w:ascii="ＭＳ 明朝" w:hAnsi="ＭＳ 明朝"/>
          <w:sz w:val="22"/>
        </w:rPr>
        <w:t>を用いて兵庫県及び県内市</w:t>
      </w:r>
      <w:r w:rsidR="001E3AC0">
        <w:rPr>
          <w:rFonts w:ascii="ＭＳ 明朝" w:hAnsi="ＭＳ 明朝" w:hint="eastAsia"/>
          <w:sz w:val="22"/>
        </w:rPr>
        <w:t>区</w:t>
      </w:r>
      <w:r w:rsidR="00BF6B27" w:rsidRPr="00BF6B27">
        <w:rPr>
          <w:rFonts w:ascii="ＭＳ 明朝" w:hAnsi="ＭＳ 明朝"/>
          <w:sz w:val="22"/>
        </w:rPr>
        <w:t>町(2015年～20</w:t>
      </w:r>
      <w:r w:rsidR="00DC13E6">
        <w:rPr>
          <w:rFonts w:ascii="ＭＳ 明朝" w:hAnsi="ＭＳ 明朝" w:hint="eastAsia"/>
          <w:sz w:val="22"/>
        </w:rPr>
        <w:t>23</w:t>
      </w:r>
      <w:r w:rsidR="00BF6B27" w:rsidRPr="00BF6B27">
        <w:rPr>
          <w:rFonts w:ascii="ＭＳ 明朝" w:hAnsi="ＭＳ 明朝"/>
          <w:sz w:val="22"/>
        </w:rPr>
        <w:t>年)について推計した。</w:t>
      </w:r>
    </w:p>
    <w:p w14:paraId="622307C2" w14:textId="77777777" w:rsidR="00BF6B27" w:rsidRPr="00B6436D" w:rsidRDefault="00BF6B27" w:rsidP="00BF6B27">
      <w:pPr>
        <w:rPr>
          <w:rFonts w:ascii="ＭＳ 明朝" w:hAnsi="ＭＳ 明朝"/>
          <w:sz w:val="22"/>
        </w:rPr>
      </w:pPr>
    </w:p>
    <w:p w14:paraId="74ED7F8E" w14:textId="6A963443" w:rsidR="00BF6B27" w:rsidRPr="00D10AAC" w:rsidRDefault="0017041B" w:rsidP="00BF6B27">
      <w:pPr>
        <w:rPr>
          <w:rFonts w:ascii="ＭＳ 明朝" w:hAnsi="ＭＳ 明朝"/>
          <w:szCs w:val="24"/>
        </w:rPr>
      </w:pPr>
      <w:r w:rsidRPr="00D10AAC">
        <w:rPr>
          <w:rFonts w:ascii="ＭＳ 明朝" w:hAnsi="ＭＳ 明朝" w:hint="eastAsia"/>
          <w:szCs w:val="24"/>
        </w:rPr>
        <w:t xml:space="preserve">２　</w:t>
      </w:r>
      <w:r w:rsidR="00BF6B27" w:rsidRPr="00D10AAC">
        <w:rPr>
          <w:rFonts w:ascii="ＭＳ 明朝" w:hAnsi="ＭＳ 明朝" w:hint="eastAsia"/>
          <w:szCs w:val="24"/>
        </w:rPr>
        <w:t>推計の考え方</w:t>
      </w:r>
    </w:p>
    <w:p w14:paraId="564361DF" w14:textId="0A048A5D" w:rsidR="00BF6B27" w:rsidRPr="0072471F" w:rsidRDefault="00BF6B27" w:rsidP="0072471F">
      <w:pPr>
        <w:pStyle w:val="a7"/>
        <w:numPr>
          <w:ilvl w:val="0"/>
          <w:numId w:val="1"/>
        </w:numPr>
        <w:ind w:leftChars="0"/>
        <w:rPr>
          <w:rFonts w:ascii="ＭＳ 明朝" w:hAnsi="ＭＳ 明朝"/>
          <w:sz w:val="22"/>
        </w:rPr>
      </w:pPr>
      <w:r w:rsidRPr="0072471F">
        <w:rPr>
          <w:rFonts w:ascii="ＭＳ 明朝" w:hAnsi="ＭＳ 明朝"/>
          <w:sz w:val="22"/>
        </w:rPr>
        <w:t>昼間人口＝定住人口（夜間人口</w:t>
      </w:r>
      <w:r w:rsidR="008E5ABD" w:rsidRPr="0072471F">
        <w:rPr>
          <w:rFonts w:ascii="ＭＳ 明朝" w:hAnsi="ＭＳ 明朝" w:hint="eastAsia"/>
          <w:sz w:val="22"/>
        </w:rPr>
        <w:t>※1</w:t>
      </w:r>
      <w:r w:rsidRPr="0072471F">
        <w:rPr>
          <w:rFonts w:ascii="ＭＳ 明朝" w:hAnsi="ＭＳ 明朝"/>
          <w:sz w:val="22"/>
        </w:rPr>
        <w:t>）＋域内への通勤通学者－域外への通勤通者</w:t>
      </w:r>
    </w:p>
    <w:p w14:paraId="720E8871" w14:textId="4CA5E532" w:rsidR="00BF6B27" w:rsidRPr="0072471F" w:rsidRDefault="00BF6B27" w:rsidP="0072471F">
      <w:pPr>
        <w:pStyle w:val="a7"/>
        <w:numPr>
          <w:ilvl w:val="0"/>
          <w:numId w:val="1"/>
        </w:numPr>
        <w:ind w:leftChars="0"/>
        <w:rPr>
          <w:rFonts w:ascii="ＭＳ 明朝" w:hAnsi="ＭＳ 明朝"/>
          <w:sz w:val="22"/>
        </w:rPr>
      </w:pPr>
      <w:r w:rsidRPr="0072471F">
        <w:rPr>
          <w:rFonts w:ascii="ＭＳ 明朝" w:hAnsi="ＭＳ 明朝"/>
          <w:sz w:val="22"/>
        </w:rPr>
        <w:t>交流人口＝昼間人口－域内通勤通学者＋観光客入込者</w:t>
      </w:r>
      <w:r w:rsidRPr="0072471F">
        <w:rPr>
          <w:rFonts w:ascii="ＭＳ 明朝" w:hAnsi="ＭＳ 明朝"/>
          <w:sz w:val="22"/>
        </w:rPr>
        <w:tab/>
      </w:r>
      <w:r w:rsidRPr="0072471F">
        <w:rPr>
          <w:rFonts w:ascii="ＭＳ 明朝" w:hAnsi="ＭＳ 明朝"/>
          <w:sz w:val="22"/>
        </w:rPr>
        <w:tab/>
      </w:r>
      <w:r w:rsidRPr="0072471F">
        <w:rPr>
          <w:rFonts w:ascii="ＭＳ 明朝" w:hAnsi="ＭＳ 明朝"/>
          <w:sz w:val="22"/>
        </w:rPr>
        <w:tab/>
      </w:r>
      <w:r w:rsidRPr="0072471F">
        <w:rPr>
          <w:rFonts w:ascii="ＭＳ 明朝" w:hAnsi="ＭＳ 明朝"/>
          <w:sz w:val="22"/>
        </w:rPr>
        <w:tab/>
      </w:r>
    </w:p>
    <w:p w14:paraId="32954E7D" w14:textId="01FF6191" w:rsidR="0017041B" w:rsidRPr="0072471F" w:rsidRDefault="00BF6B27" w:rsidP="0072471F">
      <w:pPr>
        <w:pStyle w:val="a7"/>
        <w:numPr>
          <w:ilvl w:val="0"/>
          <w:numId w:val="1"/>
        </w:numPr>
        <w:ind w:leftChars="0"/>
        <w:rPr>
          <w:rFonts w:ascii="ＭＳ 明朝" w:hAnsi="ＭＳ 明朝"/>
          <w:sz w:val="22"/>
        </w:rPr>
      </w:pPr>
      <w:r w:rsidRPr="0072471F">
        <w:rPr>
          <w:rFonts w:ascii="ＭＳ 明朝" w:hAnsi="ＭＳ 明朝"/>
          <w:sz w:val="22"/>
        </w:rPr>
        <w:t>関係人口＝県外滞在者※</w:t>
      </w:r>
      <w:r w:rsidR="008E5ABD" w:rsidRPr="0072471F">
        <w:rPr>
          <w:rFonts w:ascii="ＭＳ 明朝" w:hAnsi="ＭＳ 明朝" w:hint="eastAsia"/>
          <w:sz w:val="22"/>
        </w:rPr>
        <w:t>2</w:t>
      </w:r>
      <w:r w:rsidRPr="0072471F">
        <w:rPr>
          <w:rFonts w:ascii="ＭＳ 明朝" w:hAnsi="ＭＳ 明朝"/>
          <w:sz w:val="22"/>
        </w:rPr>
        <w:t>（住民基本台帳人口－推計人口</w:t>
      </w:r>
      <w:r w:rsidR="00EF36B6" w:rsidRPr="0072471F">
        <w:rPr>
          <w:rFonts w:ascii="ＭＳ 明朝" w:hAnsi="ＭＳ 明朝" w:hint="eastAsia"/>
          <w:sz w:val="22"/>
        </w:rPr>
        <w:t xml:space="preserve"> </w:t>
      </w:r>
      <w:r w:rsidRPr="0072471F">
        <w:rPr>
          <w:rFonts w:ascii="ＭＳ 明朝" w:hAnsi="ＭＳ 明朝"/>
          <w:sz w:val="22"/>
        </w:rPr>
        <w:t>※</w:t>
      </w:r>
      <w:r w:rsidR="008E5ABD" w:rsidRPr="0072471F">
        <w:rPr>
          <w:rFonts w:ascii="ＭＳ 明朝" w:hAnsi="ＭＳ 明朝" w:hint="eastAsia"/>
          <w:sz w:val="22"/>
        </w:rPr>
        <w:t>マイナス</w:t>
      </w:r>
      <w:r w:rsidRPr="0072471F">
        <w:rPr>
          <w:rFonts w:ascii="ＭＳ 明朝" w:hAnsi="ＭＳ 明朝"/>
          <w:sz w:val="22"/>
        </w:rPr>
        <w:t>値はゼロ</w:t>
      </w:r>
      <w:r w:rsidR="008E5ABD" w:rsidRPr="0072471F">
        <w:rPr>
          <w:rFonts w:ascii="ＭＳ 明朝" w:hAnsi="ＭＳ 明朝" w:hint="eastAsia"/>
          <w:sz w:val="22"/>
        </w:rPr>
        <w:t>で集計</w:t>
      </w:r>
      <w:r w:rsidRPr="0072471F">
        <w:rPr>
          <w:rFonts w:ascii="ＭＳ 明朝" w:hAnsi="ＭＳ 明朝"/>
          <w:sz w:val="22"/>
        </w:rPr>
        <w:t>）</w:t>
      </w:r>
    </w:p>
    <w:p w14:paraId="24F0D991" w14:textId="77777777" w:rsidR="00BF6B27" w:rsidRPr="00BF6B27" w:rsidRDefault="00BF6B27" w:rsidP="0017041B">
      <w:pPr>
        <w:ind w:leftChars="200" w:left="660" w:hangingChars="100" w:hanging="207"/>
        <w:rPr>
          <w:rFonts w:ascii="ＭＳ 明朝" w:hAnsi="ＭＳ 明朝"/>
          <w:sz w:val="22"/>
        </w:rPr>
      </w:pPr>
      <w:r w:rsidRPr="00BF6B27">
        <w:rPr>
          <w:rFonts w:ascii="ＭＳ 明朝" w:hAnsi="ＭＳ 明朝"/>
          <w:sz w:val="22"/>
        </w:rPr>
        <w:t>＋県内一時滞在者※</w:t>
      </w:r>
      <w:r w:rsidR="008E5ABD">
        <w:rPr>
          <w:rFonts w:ascii="ＭＳ 明朝" w:hAnsi="ＭＳ 明朝" w:hint="eastAsia"/>
          <w:sz w:val="22"/>
        </w:rPr>
        <w:t>3</w:t>
      </w:r>
      <w:r w:rsidRPr="00BF6B27">
        <w:rPr>
          <w:rFonts w:ascii="ＭＳ 明朝" w:hAnsi="ＭＳ 明朝"/>
          <w:sz w:val="22"/>
        </w:rPr>
        <w:t>＋消費支援者（ふるさと納税者）＋ゆかりの人口（</w:t>
      </w:r>
      <w:r w:rsidR="009F6DA7">
        <w:rPr>
          <w:rFonts w:ascii="ＭＳ 明朝" w:hAnsi="ＭＳ 明朝" w:hint="eastAsia"/>
          <w:sz w:val="22"/>
        </w:rPr>
        <w:t>検討中</w:t>
      </w:r>
      <w:r w:rsidRPr="00BF6B27">
        <w:rPr>
          <w:rFonts w:ascii="ＭＳ 明朝" w:hAnsi="ＭＳ 明朝"/>
          <w:sz w:val="22"/>
        </w:rPr>
        <w:t>）</w:t>
      </w:r>
      <w:r w:rsidR="008F784E">
        <w:rPr>
          <w:rFonts w:ascii="ＭＳ 明朝" w:hAnsi="ＭＳ 明朝" w:hint="eastAsia"/>
          <w:sz w:val="22"/>
        </w:rPr>
        <w:t>※</w:t>
      </w:r>
      <w:r w:rsidR="008E5ABD">
        <w:rPr>
          <w:rFonts w:ascii="ＭＳ 明朝" w:hAnsi="ＭＳ 明朝" w:hint="eastAsia"/>
          <w:sz w:val="22"/>
        </w:rPr>
        <w:t>4</w:t>
      </w:r>
    </w:p>
    <w:p w14:paraId="46D76671" w14:textId="16BFED94" w:rsidR="008E5ABD" w:rsidRPr="00757258" w:rsidRDefault="008E5ABD" w:rsidP="001E3AC0">
      <w:pPr>
        <w:ind w:firstLineChars="150" w:firstLine="310"/>
        <w:rPr>
          <w:rFonts w:ascii="ＭＳ 明朝" w:hAnsi="ＭＳ 明朝"/>
          <w:sz w:val="22"/>
        </w:rPr>
      </w:pPr>
      <w:r>
        <w:rPr>
          <w:rFonts w:ascii="ＭＳ 明朝" w:hAnsi="ＭＳ 明朝" w:hint="eastAsia"/>
          <w:sz w:val="22"/>
        </w:rPr>
        <w:t>※1</w:t>
      </w:r>
      <w:r w:rsidR="0081342E">
        <w:rPr>
          <w:rFonts w:ascii="ＭＳ 明朝" w:hAnsi="ＭＳ 明朝"/>
          <w:sz w:val="22"/>
        </w:rPr>
        <w:t xml:space="preserve"> </w:t>
      </w:r>
      <w:r>
        <w:rPr>
          <w:rFonts w:ascii="ＭＳ 明朝" w:hAnsi="ＭＳ 明朝" w:hint="eastAsia"/>
          <w:sz w:val="22"/>
        </w:rPr>
        <w:t>国勢調査人口</w:t>
      </w:r>
      <w:r w:rsidR="00757258">
        <w:rPr>
          <w:rFonts w:ascii="ＭＳ 明朝" w:hAnsi="ＭＳ 明朝" w:hint="eastAsia"/>
          <w:sz w:val="22"/>
        </w:rPr>
        <w:t>(2015年、2020年)</w:t>
      </w:r>
      <w:r>
        <w:rPr>
          <w:rFonts w:ascii="ＭＳ 明朝" w:hAnsi="ＭＳ 明朝" w:hint="eastAsia"/>
          <w:sz w:val="22"/>
        </w:rPr>
        <w:t>、兵庫県推計人口</w:t>
      </w:r>
      <w:r w:rsidR="00757258">
        <w:rPr>
          <w:rFonts w:ascii="ＭＳ 明朝" w:hAnsi="ＭＳ 明朝" w:hint="eastAsia"/>
          <w:sz w:val="22"/>
        </w:rPr>
        <w:t>(2015年～2023年)</w:t>
      </w:r>
    </w:p>
    <w:p w14:paraId="5081E3ED" w14:textId="77777777" w:rsidR="00BF6B27" w:rsidRPr="00BF6B27" w:rsidRDefault="00BF6B27" w:rsidP="001E3AC0">
      <w:pPr>
        <w:ind w:firstLineChars="150" w:firstLine="310"/>
        <w:rPr>
          <w:rFonts w:ascii="ＭＳ 明朝" w:hAnsi="ＭＳ 明朝"/>
          <w:sz w:val="22"/>
        </w:rPr>
      </w:pPr>
      <w:r w:rsidRPr="00BF6B27">
        <w:rPr>
          <w:rFonts w:ascii="ＭＳ 明朝" w:hAnsi="ＭＳ 明朝"/>
          <w:sz w:val="22"/>
        </w:rPr>
        <w:t>※</w:t>
      </w:r>
      <w:r w:rsidR="008E5ABD">
        <w:rPr>
          <w:rFonts w:ascii="ＭＳ 明朝" w:hAnsi="ＭＳ 明朝" w:hint="eastAsia"/>
          <w:sz w:val="22"/>
        </w:rPr>
        <w:t>2</w:t>
      </w:r>
      <w:r w:rsidR="0081342E">
        <w:rPr>
          <w:rFonts w:ascii="ＭＳ 明朝" w:hAnsi="ＭＳ 明朝"/>
          <w:sz w:val="22"/>
        </w:rPr>
        <w:t xml:space="preserve"> </w:t>
      </w:r>
      <w:r w:rsidRPr="00BF6B27">
        <w:rPr>
          <w:rFonts w:ascii="ＭＳ 明朝" w:hAnsi="ＭＳ 明朝"/>
          <w:sz w:val="22"/>
        </w:rPr>
        <w:t>住民基本台帳を置いたまま県外に居住する学生、単身赴任者等（定期的に帰郷）</w:t>
      </w:r>
    </w:p>
    <w:p w14:paraId="2211E400" w14:textId="77777777" w:rsidR="00947C12" w:rsidRDefault="00BF6B27" w:rsidP="001E3AC0">
      <w:pPr>
        <w:ind w:firstLineChars="150" w:firstLine="310"/>
        <w:rPr>
          <w:rFonts w:ascii="ＭＳ 明朝" w:hAnsi="ＭＳ 明朝"/>
          <w:sz w:val="22"/>
        </w:rPr>
      </w:pPr>
      <w:r w:rsidRPr="00BF6B27">
        <w:rPr>
          <w:rFonts w:ascii="ＭＳ 明朝" w:hAnsi="ＭＳ 明朝"/>
          <w:sz w:val="22"/>
        </w:rPr>
        <w:t>※</w:t>
      </w:r>
      <w:r w:rsidR="008E5ABD">
        <w:rPr>
          <w:rFonts w:ascii="ＭＳ 明朝" w:hAnsi="ＭＳ 明朝" w:hint="eastAsia"/>
          <w:sz w:val="22"/>
        </w:rPr>
        <w:t>3</w:t>
      </w:r>
      <w:r w:rsidR="0081342E">
        <w:rPr>
          <w:rFonts w:ascii="ＭＳ 明朝" w:hAnsi="ＭＳ 明朝"/>
          <w:sz w:val="22"/>
        </w:rPr>
        <w:t xml:space="preserve"> </w:t>
      </w:r>
      <w:r w:rsidRPr="00BF6B27">
        <w:rPr>
          <w:rFonts w:ascii="ＭＳ 明朝" w:hAnsi="ＭＳ 明朝"/>
          <w:sz w:val="22"/>
        </w:rPr>
        <w:t>別荘等で一時的に滞在する者</w:t>
      </w:r>
      <w:r w:rsidRPr="00BF6B27">
        <w:rPr>
          <w:rFonts w:ascii="ＭＳ 明朝" w:hAnsi="ＭＳ 明朝"/>
          <w:sz w:val="22"/>
        </w:rPr>
        <w:tab/>
      </w:r>
    </w:p>
    <w:p w14:paraId="236492DE" w14:textId="322F8D29" w:rsidR="0017041B" w:rsidRDefault="008F784E" w:rsidP="001E3AC0">
      <w:pPr>
        <w:ind w:firstLineChars="150" w:firstLine="310"/>
        <w:rPr>
          <w:rFonts w:ascii="ＭＳ 明朝" w:hAnsi="ＭＳ 明朝"/>
          <w:sz w:val="22"/>
        </w:rPr>
      </w:pPr>
      <w:r>
        <w:rPr>
          <w:rFonts w:ascii="ＭＳ 明朝" w:hAnsi="ＭＳ 明朝" w:hint="eastAsia"/>
          <w:sz w:val="22"/>
        </w:rPr>
        <w:t>※</w:t>
      </w:r>
      <w:r w:rsidR="008E5ABD">
        <w:rPr>
          <w:rFonts w:ascii="ＭＳ 明朝" w:hAnsi="ＭＳ 明朝" w:hint="eastAsia"/>
          <w:sz w:val="22"/>
        </w:rPr>
        <w:t>4</w:t>
      </w:r>
      <w:r w:rsidR="0081342E">
        <w:rPr>
          <w:rFonts w:ascii="ＭＳ 明朝" w:hAnsi="ＭＳ 明朝"/>
          <w:sz w:val="22"/>
        </w:rPr>
        <w:t xml:space="preserve"> </w:t>
      </w:r>
      <w:r w:rsidR="00D854B8">
        <w:rPr>
          <w:rFonts w:ascii="ＭＳ 明朝" w:hAnsi="ＭＳ 明朝" w:hint="eastAsia"/>
          <w:sz w:val="22"/>
        </w:rPr>
        <w:t>ゆかりの人口</w:t>
      </w:r>
      <w:r w:rsidR="00186C68">
        <w:rPr>
          <w:rFonts w:ascii="ＭＳ 明朝" w:hAnsi="ＭＳ 明朝" w:hint="eastAsia"/>
          <w:sz w:val="22"/>
        </w:rPr>
        <w:t>（検討中）</w:t>
      </w:r>
      <w:r w:rsidR="009D62CA">
        <w:rPr>
          <w:rFonts w:ascii="ＭＳ 明朝" w:hAnsi="ＭＳ 明朝" w:hint="eastAsia"/>
          <w:sz w:val="22"/>
        </w:rPr>
        <w:t xml:space="preserve"> 検討例：</w:t>
      </w:r>
      <w:r w:rsidR="00F152B4" w:rsidRPr="00BF6B27">
        <w:rPr>
          <w:rFonts w:ascii="ＭＳ 明朝" w:hAnsi="ＭＳ 明朝"/>
          <w:sz w:val="22"/>
        </w:rPr>
        <w:t>ひょうごe-県民登録者</w:t>
      </w:r>
      <w:r w:rsidR="001E1427">
        <w:rPr>
          <w:rFonts w:ascii="ＭＳ 明朝" w:hAnsi="ＭＳ 明朝" w:hint="eastAsia"/>
          <w:sz w:val="22"/>
        </w:rPr>
        <w:t>、県人会</w:t>
      </w:r>
      <w:r w:rsidR="009D62CA">
        <w:rPr>
          <w:rFonts w:ascii="ＭＳ 明朝" w:hAnsi="ＭＳ 明朝" w:hint="eastAsia"/>
          <w:sz w:val="22"/>
        </w:rPr>
        <w:t>、</w:t>
      </w:r>
      <w:r w:rsidR="00FB109A">
        <w:rPr>
          <w:rFonts w:ascii="ＭＳ 明朝" w:hAnsi="ＭＳ 明朝" w:hint="eastAsia"/>
          <w:sz w:val="22"/>
        </w:rPr>
        <w:t>高等学校等</w:t>
      </w:r>
      <w:r w:rsidR="009D62CA">
        <w:rPr>
          <w:rFonts w:ascii="ＭＳ 明朝" w:hAnsi="ＭＳ 明朝" w:hint="eastAsia"/>
          <w:sz w:val="22"/>
        </w:rPr>
        <w:t>同窓会県外支部</w:t>
      </w:r>
      <w:r w:rsidR="001E1427">
        <w:rPr>
          <w:rFonts w:ascii="ＭＳ 明朝" w:hAnsi="ＭＳ 明朝" w:hint="eastAsia"/>
          <w:sz w:val="22"/>
        </w:rPr>
        <w:t>等</w:t>
      </w:r>
    </w:p>
    <w:p w14:paraId="64631155" w14:textId="77777777" w:rsidR="008E5ABD" w:rsidRPr="00D854B8" w:rsidRDefault="008E5ABD" w:rsidP="00BF6B27">
      <w:pPr>
        <w:rPr>
          <w:rFonts w:ascii="ＭＳ 明朝" w:hAnsi="ＭＳ 明朝"/>
          <w:sz w:val="22"/>
        </w:rPr>
      </w:pPr>
    </w:p>
    <w:p w14:paraId="479CDD0B" w14:textId="77777777" w:rsidR="0017041B" w:rsidRPr="00D10AAC" w:rsidRDefault="0017041B" w:rsidP="00BF6B27">
      <w:pPr>
        <w:rPr>
          <w:rFonts w:ascii="ＭＳ 明朝" w:hAnsi="ＭＳ 明朝"/>
          <w:szCs w:val="24"/>
        </w:rPr>
      </w:pPr>
      <w:r w:rsidRPr="00D10AAC">
        <w:rPr>
          <w:rFonts w:ascii="ＭＳ 明朝" w:hAnsi="ＭＳ 明朝" w:hint="eastAsia"/>
          <w:szCs w:val="24"/>
        </w:rPr>
        <w:t>３　推計方法と推計資料</w:t>
      </w:r>
    </w:p>
    <w:p w14:paraId="008EB2BC" w14:textId="589BE2DD" w:rsidR="008C1716" w:rsidRDefault="004307D0" w:rsidP="00961F40">
      <w:pPr>
        <w:rPr>
          <w:rFonts w:ascii="ＭＳ 明朝" w:hAnsi="ＭＳ 明朝"/>
          <w:sz w:val="22"/>
        </w:rPr>
      </w:pPr>
      <w:r w:rsidRPr="004307D0">
        <w:drawing>
          <wp:inline distT="0" distB="0" distL="0" distR="0" wp14:anchorId="637E9846" wp14:editId="47D57B59">
            <wp:extent cx="6120130" cy="3211195"/>
            <wp:effectExtent l="0" t="0" r="0" b="8255"/>
            <wp:docPr id="158376027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3211195"/>
                    </a:xfrm>
                    <a:prstGeom prst="rect">
                      <a:avLst/>
                    </a:prstGeom>
                    <a:noFill/>
                    <a:ln>
                      <a:noFill/>
                    </a:ln>
                  </pic:spPr>
                </pic:pic>
              </a:graphicData>
            </a:graphic>
          </wp:inline>
        </w:drawing>
      </w:r>
      <w:r w:rsidR="008C1716">
        <w:rPr>
          <w:rFonts w:ascii="ＭＳ 明朝" w:hAnsi="ＭＳ 明朝"/>
          <w:sz w:val="22"/>
        </w:rPr>
        <w:br w:type="page"/>
      </w:r>
    </w:p>
    <w:p w14:paraId="7D6B7AA2" w14:textId="433563FA" w:rsidR="008C1716" w:rsidRDefault="00992B68" w:rsidP="00800E5C">
      <w:pPr>
        <w:widowControl/>
        <w:jc w:val="center"/>
        <w:rPr>
          <w:rFonts w:ascii="ＭＳ 明朝" w:hAnsi="ＭＳ 明朝"/>
          <w:sz w:val="22"/>
        </w:rPr>
      </w:pPr>
      <w:r w:rsidRPr="00992B68">
        <w:rPr>
          <w:noProof/>
        </w:rPr>
        <w:lastRenderedPageBreak/>
        <w:drawing>
          <wp:inline distT="0" distB="0" distL="0" distR="0" wp14:anchorId="12DCEFFC" wp14:editId="4512C482">
            <wp:extent cx="5911850" cy="9160444"/>
            <wp:effectExtent l="0" t="0" r="0" b="3175"/>
            <wp:docPr id="83936419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891" cy="9166705"/>
                    </a:xfrm>
                    <a:prstGeom prst="rect">
                      <a:avLst/>
                    </a:prstGeom>
                    <a:noFill/>
                    <a:ln>
                      <a:noFill/>
                    </a:ln>
                  </pic:spPr>
                </pic:pic>
              </a:graphicData>
            </a:graphic>
          </wp:inline>
        </w:drawing>
      </w:r>
    </w:p>
    <w:p w14:paraId="592564F5" w14:textId="75AF7D9F" w:rsidR="008C1716" w:rsidRPr="00BF6B27" w:rsidRDefault="00992B68" w:rsidP="00CD5179">
      <w:pPr>
        <w:widowControl/>
        <w:jc w:val="center"/>
        <w:rPr>
          <w:rFonts w:ascii="ＭＳ 明朝" w:hAnsi="ＭＳ 明朝"/>
          <w:sz w:val="22"/>
        </w:rPr>
      </w:pPr>
      <w:r w:rsidRPr="00992B68">
        <w:rPr>
          <w:rFonts w:hint="eastAsia"/>
          <w:noProof/>
        </w:rPr>
        <w:lastRenderedPageBreak/>
        <w:drawing>
          <wp:inline distT="0" distB="0" distL="0" distR="0" wp14:anchorId="2EED8F3F" wp14:editId="5C323255">
            <wp:extent cx="5940228" cy="9156700"/>
            <wp:effectExtent l="0" t="0" r="3810" b="6350"/>
            <wp:docPr id="196059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4039" cy="9162575"/>
                    </a:xfrm>
                    <a:prstGeom prst="rect">
                      <a:avLst/>
                    </a:prstGeom>
                    <a:noFill/>
                    <a:ln>
                      <a:noFill/>
                    </a:ln>
                  </pic:spPr>
                </pic:pic>
              </a:graphicData>
            </a:graphic>
          </wp:inline>
        </w:drawing>
      </w:r>
    </w:p>
    <w:sectPr w:rsidR="008C1716" w:rsidRPr="00BF6B27" w:rsidSect="00A93907">
      <w:footerReference w:type="default" r:id="rId10"/>
      <w:pgSz w:w="11906" w:h="16838" w:code="9"/>
      <w:pgMar w:top="1134" w:right="1134" w:bottom="1134" w:left="1134" w:header="851" w:footer="992" w:gutter="0"/>
      <w:cols w:space="425"/>
      <w:docGrid w:type="linesAndChars" w:linePitch="32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C919B" w14:textId="77777777" w:rsidR="00A93907" w:rsidRDefault="00A93907" w:rsidP="00074227">
      <w:r>
        <w:separator/>
      </w:r>
    </w:p>
  </w:endnote>
  <w:endnote w:type="continuationSeparator" w:id="0">
    <w:p w14:paraId="46E7CF34" w14:textId="77777777" w:rsidR="00A93907" w:rsidRDefault="00A93907" w:rsidP="00074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736567"/>
      <w:docPartObj>
        <w:docPartGallery w:val="Page Numbers (Bottom of Page)"/>
        <w:docPartUnique/>
      </w:docPartObj>
    </w:sdtPr>
    <w:sdtContent>
      <w:p w14:paraId="360871A6" w14:textId="77777777" w:rsidR="00324D95" w:rsidRDefault="00324D95">
        <w:pPr>
          <w:pStyle w:val="a5"/>
          <w:jc w:val="center"/>
        </w:pPr>
        <w:r>
          <w:fldChar w:fldCharType="begin"/>
        </w:r>
        <w:r>
          <w:instrText>PAGE   \* MERGEFORMAT</w:instrText>
        </w:r>
        <w:r>
          <w:fldChar w:fldCharType="separate"/>
        </w:r>
        <w:r>
          <w:rPr>
            <w:lang w:val="ja-JP"/>
          </w:rPr>
          <w:t>2</w:t>
        </w:r>
        <w:r>
          <w:fldChar w:fldCharType="end"/>
        </w:r>
      </w:p>
    </w:sdtContent>
  </w:sdt>
  <w:p w14:paraId="7CFCC917" w14:textId="77777777" w:rsidR="00074227" w:rsidRDefault="000742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6E128" w14:textId="77777777" w:rsidR="00A93907" w:rsidRDefault="00A93907" w:rsidP="00074227">
      <w:r>
        <w:separator/>
      </w:r>
    </w:p>
  </w:footnote>
  <w:footnote w:type="continuationSeparator" w:id="0">
    <w:p w14:paraId="1CD4CFF2" w14:textId="77777777" w:rsidR="00A93907" w:rsidRDefault="00A93907" w:rsidP="00074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62112"/>
    <w:multiLevelType w:val="hybridMultilevel"/>
    <w:tmpl w:val="E544FC28"/>
    <w:lvl w:ilvl="0" w:tplc="5C7C90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8700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C12"/>
    <w:rsid w:val="0001552F"/>
    <w:rsid w:val="0004482D"/>
    <w:rsid w:val="000510DB"/>
    <w:rsid w:val="00074227"/>
    <w:rsid w:val="000C59E2"/>
    <w:rsid w:val="00103A1F"/>
    <w:rsid w:val="0011181E"/>
    <w:rsid w:val="001267E6"/>
    <w:rsid w:val="00154843"/>
    <w:rsid w:val="0017041B"/>
    <w:rsid w:val="00182446"/>
    <w:rsid w:val="00186C68"/>
    <w:rsid w:val="001907AD"/>
    <w:rsid w:val="00194BF5"/>
    <w:rsid w:val="001E1427"/>
    <w:rsid w:val="001E3AC0"/>
    <w:rsid w:val="002971B5"/>
    <w:rsid w:val="002C6162"/>
    <w:rsid w:val="00324D95"/>
    <w:rsid w:val="0039146B"/>
    <w:rsid w:val="003A64D1"/>
    <w:rsid w:val="003B164C"/>
    <w:rsid w:val="003B5157"/>
    <w:rsid w:val="003C3554"/>
    <w:rsid w:val="003C43A9"/>
    <w:rsid w:val="00421CE4"/>
    <w:rsid w:val="004307D0"/>
    <w:rsid w:val="0043205E"/>
    <w:rsid w:val="00474B4E"/>
    <w:rsid w:val="004B6436"/>
    <w:rsid w:val="004C35DC"/>
    <w:rsid w:val="005051F9"/>
    <w:rsid w:val="00511B94"/>
    <w:rsid w:val="00514BE5"/>
    <w:rsid w:val="0055044E"/>
    <w:rsid w:val="00556D19"/>
    <w:rsid w:val="0058269B"/>
    <w:rsid w:val="005E1336"/>
    <w:rsid w:val="005E5D94"/>
    <w:rsid w:val="00602FC9"/>
    <w:rsid w:val="006046C9"/>
    <w:rsid w:val="006901EC"/>
    <w:rsid w:val="00702F26"/>
    <w:rsid w:val="0072471F"/>
    <w:rsid w:val="00757258"/>
    <w:rsid w:val="00771C63"/>
    <w:rsid w:val="007872C9"/>
    <w:rsid w:val="0079620D"/>
    <w:rsid w:val="007D4A40"/>
    <w:rsid w:val="00800E5C"/>
    <w:rsid w:val="0081342E"/>
    <w:rsid w:val="00893BA8"/>
    <w:rsid w:val="008C1716"/>
    <w:rsid w:val="008C62D0"/>
    <w:rsid w:val="008E5ABD"/>
    <w:rsid w:val="008F5B65"/>
    <w:rsid w:val="008F784E"/>
    <w:rsid w:val="00901EE8"/>
    <w:rsid w:val="009102CB"/>
    <w:rsid w:val="009138A1"/>
    <w:rsid w:val="00916C34"/>
    <w:rsid w:val="00927665"/>
    <w:rsid w:val="00947C12"/>
    <w:rsid w:val="00961F40"/>
    <w:rsid w:val="00990BC1"/>
    <w:rsid w:val="00992B68"/>
    <w:rsid w:val="009D62CA"/>
    <w:rsid w:val="009F6DA7"/>
    <w:rsid w:val="00A234C2"/>
    <w:rsid w:val="00A93907"/>
    <w:rsid w:val="00AB2E40"/>
    <w:rsid w:val="00AB73E2"/>
    <w:rsid w:val="00B10252"/>
    <w:rsid w:val="00B55CD9"/>
    <w:rsid w:val="00B60953"/>
    <w:rsid w:val="00B6436D"/>
    <w:rsid w:val="00B664AA"/>
    <w:rsid w:val="00B672BB"/>
    <w:rsid w:val="00BD261F"/>
    <w:rsid w:val="00BF5816"/>
    <w:rsid w:val="00BF6B27"/>
    <w:rsid w:val="00C35DF9"/>
    <w:rsid w:val="00CA7326"/>
    <w:rsid w:val="00CD5179"/>
    <w:rsid w:val="00D10AAC"/>
    <w:rsid w:val="00D854B8"/>
    <w:rsid w:val="00DA6AE3"/>
    <w:rsid w:val="00DC13E6"/>
    <w:rsid w:val="00E33724"/>
    <w:rsid w:val="00E5538F"/>
    <w:rsid w:val="00E664B9"/>
    <w:rsid w:val="00EF36B6"/>
    <w:rsid w:val="00F152B4"/>
    <w:rsid w:val="00F32DAA"/>
    <w:rsid w:val="00F50013"/>
    <w:rsid w:val="00F84878"/>
    <w:rsid w:val="00FB109A"/>
    <w:rsid w:val="00FB2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48A67F"/>
  <w15:chartTrackingRefBased/>
  <w15:docId w15:val="{6E00A2D1-5BE7-4350-97A8-8F93F3BE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4227"/>
    <w:pPr>
      <w:tabs>
        <w:tab w:val="center" w:pos="4252"/>
        <w:tab w:val="right" w:pos="8504"/>
      </w:tabs>
      <w:snapToGrid w:val="0"/>
    </w:pPr>
  </w:style>
  <w:style w:type="character" w:customStyle="1" w:styleId="a4">
    <w:name w:val="ヘッダー (文字)"/>
    <w:basedOn w:val="a0"/>
    <w:link w:val="a3"/>
    <w:uiPriority w:val="99"/>
    <w:rsid w:val="00074227"/>
  </w:style>
  <w:style w:type="paragraph" w:styleId="a5">
    <w:name w:val="footer"/>
    <w:basedOn w:val="a"/>
    <w:link w:val="a6"/>
    <w:uiPriority w:val="99"/>
    <w:unhideWhenUsed/>
    <w:rsid w:val="00074227"/>
    <w:pPr>
      <w:tabs>
        <w:tab w:val="center" w:pos="4252"/>
        <w:tab w:val="right" w:pos="8504"/>
      </w:tabs>
      <w:snapToGrid w:val="0"/>
    </w:pPr>
  </w:style>
  <w:style w:type="character" w:customStyle="1" w:styleId="a6">
    <w:name w:val="フッター (文字)"/>
    <w:basedOn w:val="a0"/>
    <w:link w:val="a5"/>
    <w:uiPriority w:val="99"/>
    <w:rsid w:val="00074227"/>
  </w:style>
  <w:style w:type="paragraph" w:styleId="a7">
    <w:name w:val="List Paragraph"/>
    <w:basedOn w:val="a"/>
    <w:uiPriority w:val="34"/>
    <w:qFormat/>
    <w:rsid w:val="007247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9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芦谷　恒憲</dc:creator>
  <cp:keywords/>
  <dc:description/>
  <cp:lastModifiedBy>恒憲 芦谷</cp:lastModifiedBy>
  <cp:revision>104</cp:revision>
  <dcterms:created xsi:type="dcterms:W3CDTF">2021-07-28T01:37:00Z</dcterms:created>
  <dcterms:modified xsi:type="dcterms:W3CDTF">2024-02-19T10:40:00Z</dcterms:modified>
</cp:coreProperties>
</file>