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65B54" w14:textId="4EAC1A61" w:rsidR="00BD62EF" w:rsidRPr="00C0741D" w:rsidRDefault="00B24775" w:rsidP="004E1B48">
      <w:pPr>
        <w:ind w:firstLineChars="2900" w:firstLine="6866"/>
        <w:rPr>
          <w:rFonts w:ascii="ＭＳ 明朝" w:eastAsia="ＭＳ 明朝" w:hAnsi="ＭＳ 明朝"/>
          <w:sz w:val="22"/>
        </w:rPr>
      </w:pPr>
      <w:r>
        <w:rPr>
          <w:rFonts w:ascii="ＭＳ 明朝" w:eastAsia="ＭＳ 明朝" w:hAnsi="ＭＳ 明朝" w:hint="eastAsia"/>
          <w:sz w:val="22"/>
        </w:rPr>
        <w:t>2025</w:t>
      </w:r>
      <w:r w:rsidR="00BD62EF" w:rsidRPr="00C0741D">
        <w:rPr>
          <w:rFonts w:ascii="ＭＳ 明朝" w:eastAsia="ＭＳ 明朝" w:hAnsi="ＭＳ 明朝"/>
          <w:sz w:val="22"/>
        </w:rPr>
        <w:t>年</w:t>
      </w:r>
      <w:r w:rsidR="00CD7412">
        <w:rPr>
          <w:rFonts w:ascii="ＭＳ 明朝" w:eastAsia="ＭＳ 明朝" w:hAnsi="ＭＳ 明朝" w:hint="eastAsia"/>
          <w:sz w:val="22"/>
        </w:rPr>
        <w:t>3</w:t>
      </w:r>
      <w:r w:rsidR="00BD62EF" w:rsidRPr="00C0741D">
        <w:rPr>
          <w:rFonts w:ascii="ＭＳ 明朝" w:eastAsia="ＭＳ 明朝" w:hAnsi="ＭＳ 明朝"/>
          <w:sz w:val="22"/>
        </w:rPr>
        <w:t>月</w:t>
      </w:r>
      <w:r w:rsidR="004E1B48">
        <w:rPr>
          <w:rFonts w:ascii="ＭＳ 明朝" w:eastAsia="ＭＳ 明朝" w:hAnsi="ＭＳ 明朝" w:hint="eastAsia"/>
          <w:sz w:val="22"/>
        </w:rPr>
        <w:t>13</w:t>
      </w:r>
      <w:r w:rsidR="00BD62EF" w:rsidRPr="00C0741D">
        <w:rPr>
          <w:rFonts w:ascii="ＭＳ 明朝" w:eastAsia="ＭＳ 明朝" w:hAnsi="ＭＳ 明朝"/>
          <w:sz w:val="22"/>
        </w:rPr>
        <w:t>日</w:t>
      </w:r>
    </w:p>
    <w:p w14:paraId="5730569A" w14:textId="4D694959" w:rsidR="0063351F" w:rsidRDefault="000F7F11" w:rsidP="00BD62EF">
      <w:pPr>
        <w:jc w:val="center"/>
        <w:rPr>
          <w:rFonts w:ascii="ＭＳ 明朝" w:eastAsia="ＭＳ 明朝" w:hAnsi="ＭＳ 明朝"/>
          <w:sz w:val="24"/>
          <w:szCs w:val="24"/>
        </w:rPr>
      </w:pPr>
      <w:r>
        <w:rPr>
          <w:rFonts w:ascii="ＭＳ 明朝" w:eastAsia="ＭＳ 明朝" w:hAnsi="ＭＳ 明朝" w:hint="eastAsia"/>
          <w:sz w:val="24"/>
          <w:szCs w:val="24"/>
        </w:rPr>
        <w:t>ひょうご情報公園都市（三木市）</w:t>
      </w:r>
      <w:r w:rsidR="00CD7412" w:rsidRPr="00820B05">
        <w:rPr>
          <w:rFonts w:ascii="ＭＳ 明朝" w:eastAsia="ＭＳ 明朝" w:hAnsi="ＭＳ 明朝" w:hint="eastAsia"/>
          <w:sz w:val="24"/>
          <w:szCs w:val="24"/>
        </w:rPr>
        <w:t>及び</w:t>
      </w:r>
      <w:r w:rsidR="00CD7412">
        <w:rPr>
          <w:rFonts w:ascii="ＭＳ 明朝" w:eastAsia="ＭＳ 明朝" w:hAnsi="ＭＳ 明朝" w:hint="eastAsia"/>
          <w:sz w:val="24"/>
          <w:szCs w:val="24"/>
        </w:rPr>
        <w:t xml:space="preserve"> </w:t>
      </w:r>
      <w:r w:rsidR="00BC1B2F">
        <w:rPr>
          <w:rFonts w:ascii="ＭＳ 明朝" w:eastAsia="ＭＳ 明朝" w:hAnsi="ＭＳ 明朝" w:hint="eastAsia"/>
          <w:sz w:val="24"/>
          <w:szCs w:val="24"/>
        </w:rPr>
        <w:t>ひょうご</w:t>
      </w:r>
      <w:r w:rsidR="00A46F07" w:rsidRPr="00BB0385">
        <w:rPr>
          <w:rFonts w:ascii="ＭＳ 明朝" w:eastAsia="ＭＳ 明朝" w:hAnsi="ＭＳ 明朝" w:hint="eastAsia"/>
          <w:color w:val="000000" w:themeColor="text1"/>
          <w:sz w:val="24"/>
          <w:szCs w:val="24"/>
        </w:rPr>
        <w:t>小野</w:t>
      </w:r>
      <w:r w:rsidR="00BC1B2F">
        <w:rPr>
          <w:rFonts w:ascii="ＭＳ 明朝" w:eastAsia="ＭＳ 明朝" w:hAnsi="ＭＳ 明朝" w:hint="eastAsia"/>
          <w:sz w:val="24"/>
          <w:szCs w:val="24"/>
        </w:rPr>
        <w:t>産業団地（小野市）</w:t>
      </w:r>
    </w:p>
    <w:p w14:paraId="469A8B31" w14:textId="32C553E5" w:rsidR="00BD62EF" w:rsidRPr="00C0741D" w:rsidRDefault="00422992" w:rsidP="00BD62EF">
      <w:pPr>
        <w:jc w:val="center"/>
        <w:rPr>
          <w:rFonts w:ascii="ＭＳ 明朝" w:eastAsia="ＭＳ 明朝" w:hAnsi="ＭＳ 明朝"/>
          <w:sz w:val="24"/>
          <w:szCs w:val="24"/>
        </w:rPr>
      </w:pPr>
      <w:r>
        <w:rPr>
          <w:rFonts w:ascii="ＭＳ 明朝" w:eastAsia="ＭＳ 明朝" w:hAnsi="ＭＳ 明朝" w:hint="eastAsia"/>
          <w:sz w:val="24"/>
          <w:szCs w:val="24"/>
        </w:rPr>
        <w:t>立地</w:t>
      </w:r>
      <w:r w:rsidR="00BD62EF" w:rsidRPr="00C0741D">
        <w:rPr>
          <w:rFonts w:ascii="ＭＳ 明朝" w:eastAsia="ＭＳ 明朝" w:hAnsi="ＭＳ 明朝" w:hint="eastAsia"/>
          <w:sz w:val="24"/>
          <w:szCs w:val="24"/>
        </w:rPr>
        <w:t>企業</w:t>
      </w:r>
      <w:r w:rsidR="003835AF">
        <w:rPr>
          <w:rFonts w:ascii="ＭＳ 明朝" w:eastAsia="ＭＳ 明朝" w:hAnsi="ＭＳ 明朝" w:hint="eastAsia"/>
          <w:sz w:val="24"/>
          <w:szCs w:val="24"/>
        </w:rPr>
        <w:t>の</w:t>
      </w:r>
      <w:r w:rsidR="00BD62EF" w:rsidRPr="00C0741D">
        <w:rPr>
          <w:rFonts w:ascii="ＭＳ 明朝" w:eastAsia="ＭＳ 明朝" w:hAnsi="ＭＳ 明朝" w:hint="eastAsia"/>
          <w:sz w:val="24"/>
          <w:szCs w:val="24"/>
        </w:rPr>
        <w:t>建設・操業等</w:t>
      </w:r>
      <w:r w:rsidR="00716218">
        <w:rPr>
          <w:rFonts w:ascii="ＭＳ 明朝" w:eastAsia="ＭＳ 明朝" w:hAnsi="ＭＳ 明朝" w:hint="eastAsia"/>
          <w:sz w:val="24"/>
          <w:szCs w:val="24"/>
        </w:rPr>
        <w:t>の</w:t>
      </w:r>
      <w:r w:rsidR="00BD62EF" w:rsidRPr="00C0741D">
        <w:rPr>
          <w:rFonts w:ascii="ＭＳ 明朝" w:eastAsia="ＭＳ 明朝" w:hAnsi="ＭＳ 明朝" w:hint="eastAsia"/>
          <w:sz w:val="24"/>
          <w:szCs w:val="24"/>
        </w:rPr>
        <w:t>経済波及効果</w:t>
      </w:r>
      <w:r w:rsidR="00716218">
        <w:rPr>
          <w:rFonts w:ascii="ＭＳ 明朝" w:eastAsia="ＭＳ 明朝" w:hAnsi="ＭＳ 明朝" w:hint="eastAsia"/>
          <w:sz w:val="24"/>
          <w:szCs w:val="24"/>
        </w:rPr>
        <w:t>の概要</w:t>
      </w:r>
    </w:p>
    <w:p w14:paraId="31DAC34C" w14:textId="0BBCD553" w:rsidR="00BD62EF" w:rsidRPr="00820B05" w:rsidRDefault="00BD62EF" w:rsidP="00BD62EF">
      <w:pPr>
        <w:rPr>
          <w:rFonts w:ascii="ＭＳ 明朝" w:eastAsia="ＭＳ 明朝" w:hAnsi="ＭＳ 明朝"/>
          <w:sz w:val="22"/>
        </w:rPr>
      </w:pPr>
    </w:p>
    <w:p w14:paraId="3083150D" w14:textId="499B1689" w:rsidR="00BD62EF" w:rsidRPr="00C0741D" w:rsidRDefault="00BD62EF" w:rsidP="00BD62EF">
      <w:pPr>
        <w:rPr>
          <w:rFonts w:ascii="ＭＳ 明朝" w:eastAsia="ＭＳ 明朝" w:hAnsi="ＭＳ 明朝"/>
          <w:sz w:val="22"/>
        </w:rPr>
      </w:pPr>
      <w:r w:rsidRPr="00C0741D">
        <w:rPr>
          <w:rFonts w:ascii="ＭＳ 明朝" w:eastAsia="ＭＳ 明朝" w:hAnsi="ＭＳ 明朝" w:hint="eastAsia"/>
          <w:sz w:val="22"/>
        </w:rPr>
        <w:t xml:space="preserve">　　　　　　　　　　　　　　　　　　　　　　　兵庫県立大学地域経済指標研究会</w:t>
      </w:r>
    </w:p>
    <w:p w14:paraId="287D81FB" w14:textId="07AE7099" w:rsidR="00D878F7" w:rsidRDefault="00D878F7" w:rsidP="00D878F7">
      <w:pPr>
        <w:rPr>
          <w:rFonts w:ascii="ＭＳ 明朝" w:eastAsia="ＭＳ 明朝" w:hAnsi="ＭＳ 明朝"/>
        </w:rPr>
      </w:pPr>
    </w:p>
    <w:p w14:paraId="20684E84" w14:textId="0CE6697E" w:rsidR="009B3C5E" w:rsidRDefault="00F10220" w:rsidP="004A76CA">
      <w:pPr>
        <w:ind w:firstLineChars="100" w:firstLine="227"/>
        <w:rPr>
          <w:rFonts w:ascii="ＭＳ 明朝" w:eastAsia="ＭＳ 明朝" w:hAnsi="ＭＳ 明朝"/>
          <w:sz w:val="22"/>
        </w:rPr>
      </w:pPr>
      <w:r w:rsidRPr="00F10220">
        <w:rPr>
          <w:rFonts w:ascii="ＭＳ 明朝" w:eastAsia="ＭＳ 明朝" w:hAnsi="ＭＳ 明朝" w:hint="eastAsia"/>
        </w:rPr>
        <w:t>標記事業</w:t>
      </w:r>
      <w:r w:rsidR="006E4C43">
        <w:rPr>
          <w:rFonts w:ascii="ＭＳ 明朝" w:eastAsia="ＭＳ 明朝" w:hAnsi="ＭＳ 明朝" w:hint="eastAsia"/>
        </w:rPr>
        <w:t>について</w:t>
      </w:r>
      <w:r w:rsidR="0078317F">
        <w:rPr>
          <w:rFonts w:ascii="ＭＳ 明朝" w:eastAsia="ＭＳ 明朝" w:hAnsi="ＭＳ 明朝" w:hint="eastAsia"/>
        </w:rPr>
        <w:t>兵庫</w:t>
      </w:r>
      <w:r w:rsidR="006E4C43">
        <w:rPr>
          <w:rFonts w:ascii="ＭＳ 明朝" w:eastAsia="ＭＳ 明朝" w:hAnsi="ＭＳ 明朝" w:hint="eastAsia"/>
        </w:rPr>
        <w:t>県</w:t>
      </w:r>
      <w:r w:rsidR="00770C8D">
        <w:rPr>
          <w:rFonts w:ascii="ＭＳ 明朝" w:eastAsia="ＭＳ 明朝" w:hAnsi="ＭＳ 明朝" w:hint="eastAsia"/>
        </w:rPr>
        <w:t>企業庁</w:t>
      </w:r>
      <w:r w:rsidRPr="00F10220">
        <w:rPr>
          <w:rFonts w:ascii="ＭＳ 明朝" w:eastAsia="ＭＳ 明朝" w:hAnsi="ＭＳ 明朝" w:hint="eastAsia"/>
        </w:rPr>
        <w:t>資料</w:t>
      </w:r>
      <w:r w:rsidR="006E4C43">
        <w:rPr>
          <w:rFonts w:ascii="ＭＳ 明朝" w:eastAsia="ＭＳ 明朝" w:hAnsi="ＭＳ 明朝" w:hint="eastAsia"/>
        </w:rPr>
        <w:t>及び各種統計データ</w:t>
      </w:r>
      <w:r w:rsidRPr="00F10220">
        <w:rPr>
          <w:rFonts w:ascii="ＭＳ 明朝" w:eastAsia="ＭＳ 明朝" w:hAnsi="ＭＳ 明朝" w:hint="eastAsia"/>
        </w:rPr>
        <w:t>をもとに、「平成</w:t>
      </w:r>
      <w:r w:rsidRPr="00F10220">
        <w:rPr>
          <w:rFonts w:ascii="ＭＳ 明朝" w:eastAsia="ＭＳ 明朝" w:hAnsi="ＭＳ 明朝"/>
        </w:rPr>
        <w:t>27年</w:t>
      </w:r>
      <w:r>
        <w:rPr>
          <w:rFonts w:ascii="ＭＳ 明朝" w:eastAsia="ＭＳ 明朝" w:hAnsi="ＭＳ 明朝" w:hint="eastAsia"/>
        </w:rPr>
        <w:t>兵庫県</w:t>
      </w:r>
      <w:r w:rsidRPr="00F10220">
        <w:rPr>
          <w:rFonts w:ascii="ＭＳ 明朝" w:eastAsia="ＭＳ 明朝" w:hAnsi="ＭＳ 明朝"/>
        </w:rPr>
        <w:t>産業連関表」を使用し、産業連関分析により経済波及効果（直接効果及び第1次間接効果、第2次間接効果）を推計した。</w:t>
      </w:r>
      <w:r w:rsidR="0049770C" w:rsidRPr="0049770C">
        <w:rPr>
          <w:rFonts w:ascii="ＭＳ 明朝" w:eastAsia="ＭＳ 明朝" w:hAnsi="ＭＳ 明朝" w:hint="eastAsia"/>
        </w:rPr>
        <w:t>産業団地の開発に伴う効果</w:t>
      </w:r>
      <w:r w:rsidR="00F56BBB">
        <w:rPr>
          <w:rFonts w:ascii="ＭＳ 明朝" w:eastAsia="ＭＳ 明朝" w:hAnsi="ＭＳ 明朝" w:hint="eastAsia"/>
        </w:rPr>
        <w:t>の対象</w:t>
      </w:r>
      <w:r w:rsidR="0049770C" w:rsidRPr="0049770C">
        <w:rPr>
          <w:rFonts w:ascii="ＭＳ 明朝" w:eastAsia="ＭＳ 明朝" w:hAnsi="ＭＳ 明朝" w:hint="eastAsia"/>
        </w:rPr>
        <w:t>は、①建設投資（造成・インフラ工事、誘致企業の初期投資）と②施設運営（</w:t>
      </w:r>
      <w:r w:rsidR="00582A1C">
        <w:rPr>
          <w:rFonts w:ascii="ＭＳ 明朝" w:eastAsia="ＭＳ 明朝" w:hAnsi="ＭＳ 明朝" w:hint="eastAsia"/>
        </w:rPr>
        <w:t>工場等の</w:t>
      </w:r>
      <w:r w:rsidR="001D77FD">
        <w:rPr>
          <w:rFonts w:ascii="ＭＳ 明朝" w:eastAsia="ＭＳ 明朝" w:hAnsi="ＭＳ 明朝" w:hint="eastAsia"/>
        </w:rPr>
        <w:t>操業</w:t>
      </w:r>
      <w:r w:rsidR="00032C3C">
        <w:rPr>
          <w:rFonts w:ascii="ＭＳ 明朝" w:eastAsia="ＭＳ 明朝" w:hAnsi="ＭＳ 明朝" w:hint="eastAsia"/>
        </w:rPr>
        <w:t>1年間</w:t>
      </w:r>
      <w:r w:rsidR="007D1682">
        <w:rPr>
          <w:rFonts w:ascii="ＭＳ 明朝" w:eastAsia="ＭＳ 明朝" w:hAnsi="ＭＳ 明朝" w:hint="eastAsia"/>
        </w:rPr>
        <w:t>の生産活動</w:t>
      </w:r>
      <w:r w:rsidR="0049770C" w:rsidRPr="0049770C">
        <w:rPr>
          <w:rFonts w:ascii="ＭＳ 明朝" w:eastAsia="ＭＳ 明朝" w:hAnsi="ＭＳ 明朝" w:hint="eastAsia"/>
        </w:rPr>
        <w:t>）</w:t>
      </w:r>
      <w:r w:rsidR="006E4C43">
        <w:rPr>
          <w:rFonts w:ascii="ＭＳ 明朝" w:eastAsia="ＭＳ 明朝" w:hAnsi="ＭＳ 明朝" w:hint="eastAsia"/>
        </w:rPr>
        <w:t>とした</w:t>
      </w:r>
      <w:r w:rsidRPr="00F10220">
        <w:rPr>
          <w:rFonts w:ascii="ＭＳ 明朝" w:eastAsia="ＭＳ 明朝" w:hAnsi="ＭＳ 明朝"/>
        </w:rPr>
        <w:t>。</w:t>
      </w:r>
      <w:r w:rsidR="009B3C5E" w:rsidRPr="00C0741D">
        <w:rPr>
          <w:rFonts w:ascii="ＭＳ 明朝" w:eastAsia="ＭＳ 明朝" w:hAnsi="ＭＳ 明朝" w:hint="eastAsia"/>
          <w:sz w:val="22"/>
        </w:rPr>
        <w:t>経済波及効果は、兵庫県内を対象に</w:t>
      </w:r>
      <w:r w:rsidR="009B3C5E" w:rsidRPr="00C0741D">
        <w:rPr>
          <w:rFonts w:ascii="ＭＳ 明朝" w:eastAsia="ＭＳ 明朝" w:hAnsi="ＭＳ 明朝"/>
          <w:sz w:val="22"/>
        </w:rPr>
        <w:t>、</w:t>
      </w:r>
      <w:r w:rsidR="009B3C5E" w:rsidRPr="00C0741D">
        <w:rPr>
          <w:rFonts w:ascii="ＭＳ 明朝" w:eastAsia="ＭＳ 明朝" w:hAnsi="ＭＳ 明朝" w:hint="eastAsia"/>
          <w:sz w:val="22"/>
        </w:rPr>
        <w:t>建設</w:t>
      </w:r>
      <w:r w:rsidR="00E33BA5">
        <w:rPr>
          <w:rFonts w:ascii="ＭＳ 明朝" w:eastAsia="ＭＳ 明朝" w:hAnsi="ＭＳ 明朝" w:hint="eastAsia"/>
          <w:sz w:val="22"/>
        </w:rPr>
        <w:t>投資活動</w:t>
      </w:r>
      <w:r w:rsidR="009B3C5E">
        <w:rPr>
          <w:rFonts w:ascii="ＭＳ 明朝" w:eastAsia="ＭＳ 明朝" w:hAnsi="ＭＳ 明朝" w:hint="eastAsia"/>
          <w:sz w:val="22"/>
        </w:rPr>
        <w:t>及び運営</w:t>
      </w:r>
      <w:r w:rsidR="00E33BA5">
        <w:rPr>
          <w:rFonts w:ascii="ＭＳ 明朝" w:eastAsia="ＭＳ 明朝" w:hAnsi="ＭＳ 明朝" w:hint="eastAsia"/>
          <w:sz w:val="22"/>
        </w:rPr>
        <w:t>（1年間の生産活動）</w:t>
      </w:r>
      <w:r w:rsidR="009B3C5E">
        <w:rPr>
          <w:rFonts w:ascii="ＭＳ 明朝" w:eastAsia="ＭＳ 明朝" w:hAnsi="ＭＳ 明朝" w:hint="eastAsia"/>
          <w:sz w:val="22"/>
        </w:rPr>
        <w:t>について生産誘発額、</w:t>
      </w:r>
      <w:r w:rsidR="009B3C5E" w:rsidRPr="00C0741D">
        <w:rPr>
          <w:rFonts w:ascii="ＭＳ 明朝" w:eastAsia="ＭＳ 明朝" w:hAnsi="ＭＳ 明朝"/>
          <w:sz w:val="22"/>
        </w:rPr>
        <w:t>原材料費等経費を除いた付加価値誘発額</w:t>
      </w:r>
      <w:r w:rsidR="009B3C5E">
        <w:rPr>
          <w:rFonts w:ascii="ＭＳ 明朝" w:eastAsia="ＭＳ 明朝" w:hAnsi="ＭＳ 明朝" w:hint="eastAsia"/>
          <w:sz w:val="22"/>
        </w:rPr>
        <w:t>及び</w:t>
      </w:r>
      <w:r w:rsidR="009B3C5E" w:rsidRPr="00C0741D">
        <w:rPr>
          <w:rFonts w:ascii="ＭＳ 明朝" w:eastAsia="ＭＳ 明朝" w:hAnsi="ＭＳ 明朝"/>
          <w:sz w:val="22"/>
        </w:rPr>
        <w:t>就業者誘発数</w:t>
      </w:r>
      <w:r w:rsidR="009B3C5E">
        <w:rPr>
          <w:rFonts w:ascii="ＭＳ 明朝" w:eastAsia="ＭＳ 明朝" w:hAnsi="ＭＳ 明朝" w:hint="eastAsia"/>
          <w:sz w:val="22"/>
        </w:rPr>
        <w:t>を推計した</w:t>
      </w:r>
      <w:r w:rsidR="009B3C5E" w:rsidRPr="00C0741D">
        <w:rPr>
          <w:rFonts w:ascii="ＭＳ 明朝" w:eastAsia="ＭＳ 明朝" w:hAnsi="ＭＳ 明朝"/>
          <w:sz w:val="22"/>
        </w:rPr>
        <w:t>。</w:t>
      </w:r>
      <w:r w:rsidR="00FA53BC">
        <w:rPr>
          <w:rFonts w:ascii="ＭＳ 明朝" w:eastAsia="ＭＳ 明朝" w:hAnsi="ＭＳ 明朝" w:hint="eastAsia"/>
          <w:sz w:val="22"/>
        </w:rPr>
        <w:t>なお、立地する三木市内、小野市内の経済波及効果も</w:t>
      </w:r>
      <w:r w:rsidR="00FA53BC" w:rsidRPr="00F10220">
        <w:rPr>
          <w:rFonts w:ascii="ＭＳ 明朝" w:eastAsia="ＭＳ 明朝" w:hAnsi="ＭＳ 明朝" w:hint="eastAsia"/>
        </w:rPr>
        <w:t>「平成</w:t>
      </w:r>
      <w:r w:rsidR="00FA53BC" w:rsidRPr="00F10220">
        <w:rPr>
          <w:rFonts w:ascii="ＭＳ 明朝" w:eastAsia="ＭＳ 明朝" w:hAnsi="ＭＳ 明朝"/>
        </w:rPr>
        <w:t>27年</w:t>
      </w:r>
      <w:r w:rsidR="00FA53BC">
        <w:rPr>
          <w:rFonts w:ascii="ＭＳ 明朝" w:eastAsia="ＭＳ 明朝" w:hAnsi="ＭＳ 明朝" w:hint="eastAsia"/>
        </w:rPr>
        <w:t>三木市内産業</w:t>
      </w:r>
      <w:r w:rsidR="00FA53BC" w:rsidRPr="00F10220">
        <w:rPr>
          <w:rFonts w:ascii="ＭＳ 明朝" w:eastAsia="ＭＳ 明朝" w:hAnsi="ＭＳ 明朝"/>
        </w:rPr>
        <w:t>連関表」</w:t>
      </w:r>
      <w:r w:rsidR="00FA53BC">
        <w:rPr>
          <w:rFonts w:ascii="ＭＳ 明朝" w:eastAsia="ＭＳ 明朝" w:hAnsi="ＭＳ 明朝" w:hint="eastAsia"/>
        </w:rPr>
        <w:t>、</w:t>
      </w:r>
      <w:r w:rsidR="00FA53BC" w:rsidRPr="00F10220">
        <w:rPr>
          <w:rFonts w:ascii="ＭＳ 明朝" w:eastAsia="ＭＳ 明朝" w:hAnsi="ＭＳ 明朝" w:hint="eastAsia"/>
        </w:rPr>
        <w:t>「平成</w:t>
      </w:r>
      <w:r w:rsidR="00FA53BC" w:rsidRPr="00F10220">
        <w:rPr>
          <w:rFonts w:ascii="ＭＳ 明朝" w:eastAsia="ＭＳ 明朝" w:hAnsi="ＭＳ 明朝"/>
        </w:rPr>
        <w:t>27年</w:t>
      </w:r>
      <w:r w:rsidR="00FA53BC">
        <w:rPr>
          <w:rFonts w:ascii="ＭＳ 明朝" w:eastAsia="ＭＳ 明朝" w:hAnsi="ＭＳ 明朝" w:hint="eastAsia"/>
        </w:rPr>
        <w:t>小野市内</w:t>
      </w:r>
      <w:r w:rsidR="00FA53BC" w:rsidRPr="00F10220">
        <w:rPr>
          <w:rFonts w:ascii="ＭＳ 明朝" w:eastAsia="ＭＳ 明朝" w:hAnsi="ＭＳ 明朝"/>
        </w:rPr>
        <w:t>産業連関表」</w:t>
      </w:r>
      <w:r w:rsidR="00FA53BC">
        <w:rPr>
          <w:rFonts w:ascii="ＭＳ 明朝" w:eastAsia="ＭＳ 明朝" w:hAnsi="ＭＳ 明朝" w:hint="eastAsia"/>
        </w:rPr>
        <w:t>（兵庫県立大学地域経済指標研究会推計）により</w:t>
      </w:r>
      <w:r w:rsidR="00FA53BC">
        <w:rPr>
          <w:rFonts w:ascii="ＭＳ 明朝" w:eastAsia="ＭＳ 明朝" w:hAnsi="ＭＳ 明朝" w:hint="eastAsia"/>
          <w:sz w:val="22"/>
        </w:rPr>
        <w:t>試算した。</w:t>
      </w:r>
    </w:p>
    <w:p w14:paraId="20771729" w14:textId="77777777" w:rsidR="00284910" w:rsidRDefault="00284910" w:rsidP="009B3C5E">
      <w:pPr>
        <w:rPr>
          <w:rFonts w:ascii="ＭＳ 明朝" w:eastAsia="ＭＳ 明朝" w:hAnsi="ＭＳ 明朝"/>
          <w:sz w:val="22"/>
        </w:rPr>
      </w:pPr>
    </w:p>
    <w:p w14:paraId="25302831" w14:textId="3D755140" w:rsidR="002F2319" w:rsidRPr="009C4499" w:rsidRDefault="009C4499" w:rsidP="002F2319">
      <w:pPr>
        <w:snapToGrid w:val="0"/>
        <w:spacing w:line="300" w:lineRule="exact"/>
        <w:rPr>
          <w:rFonts w:ascii="ＭＳ 明朝" w:eastAsia="ＭＳ 明朝" w:hAnsi="ＭＳ 明朝"/>
          <w:bCs/>
          <w:color w:val="000000"/>
          <w:sz w:val="20"/>
          <w:szCs w:val="20"/>
          <w:u w:val="single"/>
        </w:rPr>
      </w:pPr>
      <w:r>
        <w:rPr>
          <w:rFonts w:ascii="ＭＳ 明朝" w:eastAsia="ＭＳ 明朝" w:hAnsi="ＭＳ 明朝" w:hint="eastAsia"/>
          <w:bCs/>
          <w:color w:val="000000"/>
          <w:sz w:val="20"/>
          <w:szCs w:val="20"/>
          <w:u w:val="single"/>
        </w:rPr>
        <w:t>(1)</w:t>
      </w:r>
      <w:r w:rsidR="00284910" w:rsidRPr="00284910">
        <w:rPr>
          <w:rFonts w:ascii="ＭＳ 明朝" w:eastAsia="ＭＳ 明朝" w:hAnsi="ＭＳ 明朝" w:hint="eastAsia"/>
          <w:bCs/>
          <w:color w:val="000000"/>
          <w:sz w:val="20"/>
          <w:szCs w:val="20"/>
          <w:u w:val="single"/>
        </w:rPr>
        <w:t>ひょうご情報公園都市第</w:t>
      </w:r>
      <w:r w:rsidR="00284910" w:rsidRPr="00284910">
        <w:rPr>
          <w:rFonts w:ascii="ＭＳ 明朝" w:eastAsia="ＭＳ 明朝" w:hAnsi="ＭＳ 明朝"/>
          <w:bCs/>
          <w:color w:val="000000"/>
          <w:sz w:val="20"/>
          <w:szCs w:val="20"/>
          <w:u w:val="single"/>
        </w:rPr>
        <w:t>1期</w:t>
      </w:r>
      <w:r w:rsidR="002F2319" w:rsidRPr="00284910">
        <w:rPr>
          <w:rFonts w:ascii="ＭＳ 明朝" w:eastAsia="ＭＳ 明朝" w:hAnsi="ＭＳ 明朝" w:hint="eastAsia"/>
          <w:bCs/>
          <w:color w:val="000000"/>
          <w:sz w:val="20"/>
          <w:szCs w:val="20"/>
          <w:u w:val="single"/>
        </w:rPr>
        <w:t>経済波及効果</w:t>
      </w:r>
      <w:r w:rsidR="00284910">
        <w:rPr>
          <w:rFonts w:ascii="ＭＳ 明朝" w:eastAsia="ＭＳ 明朝" w:hAnsi="ＭＳ 明朝" w:hint="eastAsia"/>
          <w:bCs/>
          <w:color w:val="000000"/>
        </w:rPr>
        <w:t xml:space="preserve">　　施設建設　　　　　施設運営</w:t>
      </w:r>
    </w:p>
    <w:p w14:paraId="4382A76F" w14:textId="58BADBB1" w:rsidR="002F2319" w:rsidRPr="00BB324F" w:rsidRDefault="002F2319" w:rsidP="002F2319">
      <w:pPr>
        <w:snapToGrid w:val="0"/>
        <w:spacing w:line="300" w:lineRule="exact"/>
        <w:ind w:firstLineChars="300" w:firstLine="680"/>
        <w:rPr>
          <w:rFonts w:ascii="ＭＳ 明朝" w:eastAsia="ＭＳ 明朝" w:hAnsi="ＭＳ 明朝"/>
          <w:bCs/>
          <w:color w:val="000000"/>
        </w:rPr>
      </w:pPr>
      <w:r w:rsidRPr="00BB324F">
        <w:rPr>
          <w:rFonts w:ascii="ＭＳ 明朝" w:eastAsia="ＭＳ 明朝" w:hAnsi="ＭＳ 明朝" w:hint="eastAsia"/>
          <w:bCs/>
          <w:color w:val="000000"/>
        </w:rPr>
        <w:t>経済波及効果（生産誘発額</w:t>
      </w:r>
      <w:r w:rsidRPr="00BB324F">
        <w:rPr>
          <w:rFonts w:ascii="ＭＳ 明朝" w:eastAsia="ＭＳ 明朝" w:hAnsi="ＭＳ 明朝" w:cs="ＭＳ 明朝" w:hint="eastAsia"/>
          <w:color w:val="000000"/>
          <w:kern w:val="0"/>
          <w:sz w:val="22"/>
          <w:vertAlign w:val="superscript"/>
        </w:rPr>
        <w:t>注1</w:t>
      </w:r>
      <w:r w:rsidRPr="00BB324F">
        <w:rPr>
          <w:rFonts w:ascii="ＭＳ 明朝" w:eastAsia="ＭＳ 明朝" w:hAnsi="ＭＳ 明朝" w:hint="eastAsia"/>
          <w:bCs/>
          <w:color w:val="000000"/>
        </w:rPr>
        <w:t>）</w:t>
      </w:r>
      <w:r w:rsidR="00284910">
        <w:rPr>
          <w:rFonts w:ascii="ＭＳ 明朝" w:eastAsia="ＭＳ 明朝" w:hAnsi="ＭＳ 明朝" w:hint="eastAsia"/>
          <w:bCs/>
          <w:color w:val="000000"/>
        </w:rPr>
        <w:t xml:space="preserve">　　</w:t>
      </w:r>
      <w:r w:rsidR="009C4499">
        <w:rPr>
          <w:rFonts w:ascii="ＭＳ 明朝" w:eastAsia="ＭＳ 明朝" w:hAnsi="ＭＳ 明朝" w:hint="eastAsia"/>
          <w:bCs/>
          <w:color w:val="000000"/>
        </w:rPr>
        <w:t xml:space="preserve"> </w:t>
      </w:r>
      <w:r w:rsidR="006D5E53">
        <w:rPr>
          <w:rFonts w:ascii="ＭＳ 明朝" w:eastAsia="ＭＳ 明朝" w:hAnsi="ＭＳ 明朝" w:hint="eastAsia"/>
          <w:bCs/>
          <w:color w:val="000000"/>
        </w:rPr>
        <w:t xml:space="preserve">　６１２</w:t>
      </w:r>
      <w:r w:rsidRPr="00BB324F">
        <w:rPr>
          <w:rFonts w:ascii="ＭＳ 明朝" w:eastAsia="ＭＳ 明朝" w:hAnsi="ＭＳ 明朝" w:hint="eastAsia"/>
          <w:bCs/>
          <w:color w:val="000000"/>
        </w:rPr>
        <w:t xml:space="preserve">億円　　　</w:t>
      </w:r>
      <w:r w:rsidR="006D5E53">
        <w:rPr>
          <w:rFonts w:ascii="ＭＳ 明朝" w:eastAsia="ＭＳ 明朝" w:hAnsi="ＭＳ 明朝" w:hint="eastAsia"/>
          <w:bCs/>
          <w:color w:val="000000"/>
        </w:rPr>
        <w:t xml:space="preserve">　７５０億円</w:t>
      </w:r>
    </w:p>
    <w:p w14:paraId="065E19AE" w14:textId="138AEE2B" w:rsidR="002F2319" w:rsidRPr="00BB324F" w:rsidRDefault="002F2319" w:rsidP="002F2319">
      <w:pPr>
        <w:snapToGrid w:val="0"/>
        <w:spacing w:line="300" w:lineRule="exact"/>
        <w:ind w:firstLineChars="300" w:firstLine="680"/>
        <w:rPr>
          <w:rFonts w:ascii="ＭＳ 明朝" w:eastAsia="ＭＳ 明朝" w:hAnsi="ＭＳ 明朝"/>
          <w:bCs/>
          <w:color w:val="000000"/>
        </w:rPr>
      </w:pPr>
      <w:r w:rsidRPr="00BB324F">
        <w:rPr>
          <w:rFonts w:ascii="ＭＳ 明朝" w:eastAsia="ＭＳ 明朝" w:hAnsi="ＭＳ 明朝" w:hint="eastAsia"/>
          <w:bCs/>
          <w:color w:val="000000"/>
        </w:rPr>
        <w:t>付加価値誘発額</w:t>
      </w:r>
      <w:r w:rsidRPr="00BB324F">
        <w:rPr>
          <w:rFonts w:ascii="ＭＳ 明朝" w:eastAsia="ＭＳ 明朝" w:hAnsi="ＭＳ 明朝" w:cs="ＭＳ 明朝" w:hint="eastAsia"/>
          <w:color w:val="000000"/>
          <w:kern w:val="0"/>
          <w:sz w:val="22"/>
          <w:vertAlign w:val="superscript"/>
        </w:rPr>
        <w:t>注２</w:t>
      </w:r>
      <w:r w:rsidRPr="00BB324F">
        <w:rPr>
          <w:rFonts w:ascii="ＭＳ 明朝" w:eastAsia="ＭＳ 明朝" w:hAnsi="ＭＳ 明朝" w:hint="eastAsia"/>
          <w:bCs/>
          <w:color w:val="000000"/>
        </w:rPr>
        <w:t xml:space="preserve">　　　　　　</w:t>
      </w:r>
      <w:r w:rsidR="00284910">
        <w:rPr>
          <w:rFonts w:ascii="ＭＳ 明朝" w:eastAsia="ＭＳ 明朝" w:hAnsi="ＭＳ 明朝" w:hint="eastAsia"/>
          <w:bCs/>
          <w:color w:val="000000"/>
        </w:rPr>
        <w:t xml:space="preserve">　</w:t>
      </w:r>
      <w:r w:rsidR="009C4499">
        <w:rPr>
          <w:rFonts w:ascii="ＭＳ 明朝" w:eastAsia="ＭＳ 明朝" w:hAnsi="ＭＳ 明朝" w:hint="eastAsia"/>
          <w:bCs/>
          <w:color w:val="000000"/>
        </w:rPr>
        <w:t xml:space="preserve"> </w:t>
      </w:r>
      <w:r w:rsidR="00284910">
        <w:rPr>
          <w:rFonts w:ascii="ＭＳ 明朝" w:eastAsia="ＭＳ 明朝" w:hAnsi="ＭＳ 明朝" w:hint="eastAsia"/>
          <w:bCs/>
          <w:color w:val="000000"/>
        </w:rPr>
        <w:t xml:space="preserve">　</w:t>
      </w:r>
      <w:r w:rsidR="006D5E53">
        <w:rPr>
          <w:rFonts w:ascii="ＭＳ 明朝" w:eastAsia="ＭＳ 明朝" w:hAnsi="ＭＳ 明朝" w:hint="eastAsia"/>
          <w:bCs/>
          <w:color w:val="000000"/>
        </w:rPr>
        <w:t xml:space="preserve">　３０８</w:t>
      </w:r>
      <w:r w:rsidRPr="00BB324F">
        <w:rPr>
          <w:rFonts w:ascii="ＭＳ 明朝" w:eastAsia="ＭＳ 明朝" w:hAnsi="ＭＳ 明朝" w:hint="eastAsia"/>
          <w:bCs/>
          <w:color w:val="000000"/>
        </w:rPr>
        <w:t xml:space="preserve">億円　　　</w:t>
      </w:r>
      <w:r w:rsidR="006D5E53">
        <w:rPr>
          <w:rFonts w:ascii="ＭＳ 明朝" w:eastAsia="ＭＳ 明朝" w:hAnsi="ＭＳ 明朝" w:hint="eastAsia"/>
          <w:bCs/>
          <w:color w:val="000000"/>
        </w:rPr>
        <w:t xml:space="preserve">　３２０億円</w:t>
      </w:r>
    </w:p>
    <w:p w14:paraId="630BDF35" w14:textId="53DFAB6E" w:rsidR="002F2319" w:rsidRDefault="002F2319" w:rsidP="002F2319">
      <w:pPr>
        <w:snapToGrid w:val="0"/>
        <w:spacing w:line="300" w:lineRule="exact"/>
        <w:ind w:firstLineChars="300" w:firstLine="680"/>
        <w:rPr>
          <w:rFonts w:ascii="ＭＳ 明朝" w:eastAsia="ＭＳ 明朝" w:hAnsi="ＭＳ 明朝"/>
          <w:bCs/>
          <w:color w:val="000000"/>
        </w:rPr>
      </w:pPr>
      <w:r w:rsidRPr="00BB324F">
        <w:rPr>
          <w:rFonts w:ascii="ＭＳ 明朝" w:eastAsia="ＭＳ 明朝" w:hAnsi="ＭＳ 明朝" w:hint="eastAsia"/>
          <w:bCs/>
          <w:color w:val="000000"/>
        </w:rPr>
        <w:t>就業者誘発数</w:t>
      </w:r>
      <w:r w:rsidRPr="00BB324F">
        <w:rPr>
          <w:rFonts w:ascii="ＭＳ 明朝" w:eastAsia="ＭＳ 明朝" w:hAnsi="ＭＳ 明朝" w:cs="ＭＳ 明朝" w:hint="eastAsia"/>
          <w:color w:val="000000"/>
          <w:kern w:val="0"/>
          <w:sz w:val="22"/>
          <w:vertAlign w:val="superscript"/>
        </w:rPr>
        <w:t>注3</w:t>
      </w:r>
      <w:r w:rsidRPr="00BB324F">
        <w:rPr>
          <w:rFonts w:ascii="ＭＳ 明朝" w:eastAsia="ＭＳ 明朝" w:hAnsi="ＭＳ 明朝" w:hint="eastAsia"/>
          <w:bCs/>
          <w:color w:val="000000"/>
        </w:rPr>
        <w:t xml:space="preserve">　　　　　　　</w:t>
      </w:r>
      <w:r w:rsidR="00284910">
        <w:rPr>
          <w:rFonts w:ascii="ＭＳ 明朝" w:eastAsia="ＭＳ 明朝" w:hAnsi="ＭＳ 明朝" w:hint="eastAsia"/>
          <w:bCs/>
          <w:color w:val="000000"/>
        </w:rPr>
        <w:t xml:space="preserve">　</w:t>
      </w:r>
      <w:r w:rsidR="009C4499">
        <w:rPr>
          <w:rFonts w:ascii="ＭＳ 明朝" w:eastAsia="ＭＳ 明朝" w:hAnsi="ＭＳ 明朝" w:hint="eastAsia"/>
          <w:bCs/>
          <w:color w:val="000000"/>
        </w:rPr>
        <w:t xml:space="preserve"> </w:t>
      </w:r>
      <w:r w:rsidR="00284910">
        <w:rPr>
          <w:rFonts w:ascii="ＭＳ 明朝" w:eastAsia="ＭＳ 明朝" w:hAnsi="ＭＳ 明朝" w:hint="eastAsia"/>
          <w:bCs/>
          <w:color w:val="000000"/>
        </w:rPr>
        <w:t xml:space="preserve">　</w:t>
      </w:r>
      <w:r w:rsidR="006D5E53">
        <w:rPr>
          <w:rFonts w:ascii="ＭＳ 明朝" w:eastAsia="ＭＳ 明朝" w:hAnsi="ＭＳ 明朝" w:hint="eastAsia"/>
          <w:bCs/>
          <w:color w:val="000000"/>
        </w:rPr>
        <w:t>４</w:t>
      </w:r>
      <w:r>
        <w:rPr>
          <w:rFonts w:ascii="ＭＳ 明朝" w:eastAsia="ＭＳ 明朝" w:hAnsi="ＭＳ 明朝" w:hint="eastAsia"/>
          <w:bCs/>
          <w:color w:val="000000"/>
        </w:rPr>
        <w:t>，</w:t>
      </w:r>
      <w:r w:rsidR="006D5E53">
        <w:rPr>
          <w:rFonts w:ascii="ＭＳ 明朝" w:eastAsia="ＭＳ 明朝" w:hAnsi="ＭＳ 明朝" w:hint="eastAsia"/>
          <w:bCs/>
          <w:color w:val="000000"/>
        </w:rPr>
        <w:t>６０５</w:t>
      </w:r>
      <w:r w:rsidRPr="00BB324F">
        <w:rPr>
          <w:rFonts w:ascii="ＭＳ 明朝" w:eastAsia="ＭＳ 明朝" w:hAnsi="ＭＳ 明朝" w:hint="eastAsia"/>
          <w:bCs/>
          <w:color w:val="000000"/>
        </w:rPr>
        <w:t xml:space="preserve">人　　　　</w:t>
      </w:r>
      <w:r w:rsidR="006D5E53">
        <w:rPr>
          <w:rFonts w:ascii="ＭＳ 明朝" w:eastAsia="ＭＳ 明朝" w:hAnsi="ＭＳ 明朝" w:hint="eastAsia"/>
          <w:bCs/>
          <w:color w:val="000000"/>
        </w:rPr>
        <w:t>４，１９２人</w:t>
      </w:r>
    </w:p>
    <w:p w14:paraId="5285EC43" w14:textId="77777777" w:rsidR="00284910" w:rsidRDefault="00284910" w:rsidP="00284910">
      <w:pPr>
        <w:snapToGrid w:val="0"/>
        <w:spacing w:line="300" w:lineRule="exact"/>
        <w:rPr>
          <w:rFonts w:ascii="ＭＳ 明朝" w:eastAsia="ＭＳ 明朝" w:hAnsi="ＭＳ 明朝"/>
          <w:bCs/>
          <w:color w:val="000000"/>
        </w:rPr>
      </w:pPr>
    </w:p>
    <w:p w14:paraId="2436DB00" w14:textId="07502F19" w:rsidR="002F2319" w:rsidRPr="00BB324F" w:rsidRDefault="009C4499" w:rsidP="002F2319">
      <w:pPr>
        <w:snapToGrid w:val="0"/>
        <w:spacing w:line="300" w:lineRule="exact"/>
        <w:rPr>
          <w:rFonts w:ascii="ＭＳ 明朝" w:eastAsia="ＭＳ 明朝" w:hAnsi="ＭＳ 明朝"/>
          <w:bCs/>
          <w:color w:val="000000"/>
        </w:rPr>
      </w:pPr>
      <w:r>
        <w:rPr>
          <w:rFonts w:ascii="ＭＳ 明朝" w:eastAsia="ＭＳ 明朝" w:hAnsi="ＭＳ 明朝" w:hint="eastAsia"/>
          <w:bCs/>
          <w:color w:val="000000"/>
          <w:sz w:val="20"/>
          <w:szCs w:val="20"/>
          <w:u w:val="single"/>
        </w:rPr>
        <w:t>(2)</w:t>
      </w:r>
      <w:r w:rsidR="00284910" w:rsidRPr="00284910">
        <w:rPr>
          <w:rFonts w:ascii="ＭＳ 明朝" w:eastAsia="ＭＳ 明朝" w:hAnsi="ＭＳ 明朝" w:hint="eastAsia"/>
          <w:bCs/>
          <w:color w:val="000000"/>
          <w:sz w:val="20"/>
          <w:szCs w:val="20"/>
          <w:u w:val="single"/>
        </w:rPr>
        <w:t>ひょうご小野産業団地</w:t>
      </w:r>
      <w:r w:rsidR="002F2319" w:rsidRPr="00284910">
        <w:rPr>
          <w:rFonts w:ascii="ＭＳ 明朝" w:eastAsia="ＭＳ 明朝" w:hAnsi="ＭＳ 明朝" w:hint="eastAsia"/>
          <w:bCs/>
          <w:color w:val="000000"/>
          <w:sz w:val="20"/>
          <w:szCs w:val="20"/>
          <w:u w:val="single"/>
        </w:rPr>
        <w:t>経済波及効果</w:t>
      </w:r>
      <w:r w:rsidR="00284910">
        <w:rPr>
          <w:rFonts w:ascii="ＭＳ 明朝" w:eastAsia="ＭＳ 明朝" w:hAnsi="ＭＳ 明朝" w:hint="eastAsia"/>
          <w:bCs/>
          <w:color w:val="000000"/>
        </w:rPr>
        <w:t xml:space="preserve">　　　　施設建設　　　　　施設運営</w:t>
      </w:r>
    </w:p>
    <w:p w14:paraId="677C46F8" w14:textId="2A2B88DB" w:rsidR="002F2319" w:rsidRPr="00BB324F" w:rsidRDefault="002F2319" w:rsidP="002F2319">
      <w:pPr>
        <w:snapToGrid w:val="0"/>
        <w:spacing w:line="300" w:lineRule="exact"/>
        <w:ind w:firstLineChars="300" w:firstLine="680"/>
        <w:rPr>
          <w:rFonts w:ascii="ＭＳ 明朝" w:eastAsia="ＭＳ 明朝" w:hAnsi="ＭＳ 明朝"/>
          <w:bCs/>
          <w:color w:val="000000"/>
        </w:rPr>
      </w:pPr>
      <w:r w:rsidRPr="00BB324F">
        <w:rPr>
          <w:rFonts w:ascii="ＭＳ 明朝" w:eastAsia="ＭＳ 明朝" w:hAnsi="ＭＳ 明朝" w:hint="eastAsia"/>
          <w:bCs/>
          <w:color w:val="000000"/>
        </w:rPr>
        <w:t>経済波及効果（生産誘発額）</w:t>
      </w:r>
      <w:r w:rsidR="00284910">
        <w:rPr>
          <w:rFonts w:ascii="ＭＳ 明朝" w:eastAsia="ＭＳ 明朝" w:hAnsi="ＭＳ 明朝" w:hint="eastAsia"/>
          <w:bCs/>
          <w:color w:val="000000"/>
        </w:rPr>
        <w:t xml:space="preserve">　　</w:t>
      </w:r>
      <w:r w:rsidR="009C4499">
        <w:rPr>
          <w:rFonts w:ascii="ＭＳ 明朝" w:eastAsia="ＭＳ 明朝" w:hAnsi="ＭＳ 明朝" w:hint="eastAsia"/>
          <w:bCs/>
          <w:color w:val="000000"/>
        </w:rPr>
        <w:t xml:space="preserve"> </w:t>
      </w:r>
      <w:r w:rsidR="00284910">
        <w:rPr>
          <w:rFonts w:ascii="ＭＳ 明朝" w:eastAsia="ＭＳ 明朝" w:hAnsi="ＭＳ 明朝" w:hint="eastAsia"/>
          <w:bCs/>
          <w:color w:val="000000"/>
        </w:rPr>
        <w:t xml:space="preserve">　</w:t>
      </w:r>
      <w:r w:rsidR="006D5E53">
        <w:rPr>
          <w:rFonts w:ascii="ＭＳ 明朝" w:eastAsia="ＭＳ 明朝" w:hAnsi="ＭＳ 明朝" w:hint="eastAsia"/>
          <w:bCs/>
          <w:color w:val="000000"/>
        </w:rPr>
        <w:t xml:space="preserve">　７９９</w:t>
      </w:r>
      <w:r w:rsidRPr="00BB324F">
        <w:rPr>
          <w:rFonts w:ascii="ＭＳ 明朝" w:eastAsia="ＭＳ 明朝" w:hAnsi="ＭＳ 明朝" w:hint="eastAsia"/>
          <w:bCs/>
          <w:color w:val="000000"/>
        </w:rPr>
        <w:t xml:space="preserve">億円　　　</w:t>
      </w:r>
      <w:r w:rsidR="006D5E53">
        <w:rPr>
          <w:rFonts w:ascii="ＭＳ 明朝" w:eastAsia="ＭＳ 明朝" w:hAnsi="ＭＳ 明朝" w:hint="eastAsia"/>
          <w:bCs/>
          <w:color w:val="000000"/>
        </w:rPr>
        <w:t xml:space="preserve">　２０７億円</w:t>
      </w:r>
    </w:p>
    <w:p w14:paraId="25BB8C3C" w14:textId="632E0AEE" w:rsidR="002F2319" w:rsidRPr="00BB324F" w:rsidRDefault="002F2319" w:rsidP="002F2319">
      <w:pPr>
        <w:snapToGrid w:val="0"/>
        <w:spacing w:line="300" w:lineRule="exact"/>
        <w:ind w:firstLineChars="300" w:firstLine="680"/>
        <w:rPr>
          <w:rFonts w:ascii="ＭＳ 明朝" w:eastAsia="ＭＳ 明朝" w:hAnsi="ＭＳ 明朝"/>
          <w:bCs/>
          <w:color w:val="000000"/>
        </w:rPr>
      </w:pPr>
      <w:r w:rsidRPr="00BB324F">
        <w:rPr>
          <w:rFonts w:ascii="ＭＳ 明朝" w:eastAsia="ＭＳ 明朝" w:hAnsi="ＭＳ 明朝" w:hint="eastAsia"/>
          <w:bCs/>
          <w:color w:val="000000"/>
        </w:rPr>
        <w:t xml:space="preserve">付加価値誘発額　　　　　　</w:t>
      </w:r>
      <w:r w:rsidR="00284910">
        <w:rPr>
          <w:rFonts w:ascii="ＭＳ 明朝" w:eastAsia="ＭＳ 明朝" w:hAnsi="ＭＳ 明朝" w:hint="eastAsia"/>
          <w:bCs/>
          <w:color w:val="000000"/>
        </w:rPr>
        <w:t xml:space="preserve">　　</w:t>
      </w:r>
      <w:r w:rsidR="009C4499">
        <w:rPr>
          <w:rFonts w:ascii="ＭＳ 明朝" w:eastAsia="ＭＳ 明朝" w:hAnsi="ＭＳ 明朝" w:hint="eastAsia"/>
          <w:bCs/>
          <w:color w:val="000000"/>
        </w:rPr>
        <w:t xml:space="preserve"> </w:t>
      </w:r>
      <w:r w:rsidR="00284910">
        <w:rPr>
          <w:rFonts w:ascii="ＭＳ 明朝" w:eastAsia="ＭＳ 明朝" w:hAnsi="ＭＳ 明朝" w:hint="eastAsia"/>
          <w:bCs/>
          <w:color w:val="000000"/>
        </w:rPr>
        <w:t xml:space="preserve">　</w:t>
      </w:r>
      <w:r w:rsidR="006D5E53">
        <w:rPr>
          <w:rFonts w:ascii="ＭＳ 明朝" w:eastAsia="ＭＳ 明朝" w:hAnsi="ＭＳ 明朝" w:hint="eastAsia"/>
          <w:bCs/>
          <w:color w:val="000000"/>
        </w:rPr>
        <w:t xml:space="preserve">　４０８</w:t>
      </w:r>
      <w:r w:rsidRPr="00BB324F">
        <w:rPr>
          <w:rFonts w:ascii="ＭＳ 明朝" w:eastAsia="ＭＳ 明朝" w:hAnsi="ＭＳ 明朝" w:hint="eastAsia"/>
          <w:bCs/>
          <w:color w:val="000000"/>
        </w:rPr>
        <w:t xml:space="preserve">億円　　　</w:t>
      </w:r>
      <w:r w:rsidR="006D5E53">
        <w:rPr>
          <w:rFonts w:ascii="ＭＳ 明朝" w:eastAsia="ＭＳ 明朝" w:hAnsi="ＭＳ 明朝" w:hint="eastAsia"/>
          <w:bCs/>
          <w:color w:val="000000"/>
        </w:rPr>
        <w:t xml:space="preserve">　　８９億円</w:t>
      </w:r>
    </w:p>
    <w:p w14:paraId="26FFA21B" w14:textId="78663056" w:rsidR="002F2319" w:rsidRDefault="002F2319" w:rsidP="002F2319">
      <w:pPr>
        <w:snapToGrid w:val="0"/>
        <w:spacing w:line="300" w:lineRule="exact"/>
        <w:ind w:firstLineChars="300" w:firstLine="680"/>
        <w:rPr>
          <w:rFonts w:ascii="ＭＳ 明朝" w:eastAsia="ＭＳ 明朝" w:hAnsi="ＭＳ 明朝"/>
          <w:bCs/>
          <w:color w:val="000000"/>
        </w:rPr>
      </w:pPr>
      <w:r w:rsidRPr="00BB324F">
        <w:rPr>
          <w:rFonts w:ascii="ＭＳ 明朝" w:eastAsia="ＭＳ 明朝" w:hAnsi="ＭＳ 明朝" w:hint="eastAsia"/>
          <w:bCs/>
          <w:color w:val="000000"/>
        </w:rPr>
        <w:t xml:space="preserve">就業者誘発数　　　　　　</w:t>
      </w:r>
      <w:r w:rsidR="00284910">
        <w:rPr>
          <w:rFonts w:ascii="ＭＳ 明朝" w:eastAsia="ＭＳ 明朝" w:hAnsi="ＭＳ 明朝" w:hint="eastAsia"/>
          <w:bCs/>
          <w:color w:val="000000"/>
        </w:rPr>
        <w:t xml:space="preserve">　　　</w:t>
      </w:r>
      <w:r w:rsidR="009C4499">
        <w:rPr>
          <w:rFonts w:ascii="ＭＳ 明朝" w:eastAsia="ＭＳ 明朝" w:hAnsi="ＭＳ 明朝" w:hint="eastAsia"/>
          <w:bCs/>
          <w:color w:val="000000"/>
        </w:rPr>
        <w:t xml:space="preserve"> </w:t>
      </w:r>
      <w:r w:rsidRPr="00BB324F">
        <w:rPr>
          <w:rFonts w:ascii="ＭＳ 明朝" w:eastAsia="ＭＳ 明朝" w:hAnsi="ＭＳ 明朝" w:hint="eastAsia"/>
          <w:bCs/>
          <w:color w:val="000000"/>
        </w:rPr>
        <w:t xml:space="preserve">　</w:t>
      </w:r>
      <w:r w:rsidR="006D5E53">
        <w:rPr>
          <w:rFonts w:ascii="ＭＳ 明朝" w:eastAsia="ＭＳ 明朝" w:hAnsi="ＭＳ 明朝" w:hint="eastAsia"/>
          <w:bCs/>
          <w:color w:val="000000"/>
        </w:rPr>
        <w:t>５，５５１</w:t>
      </w:r>
      <w:r w:rsidRPr="00BB324F">
        <w:rPr>
          <w:rFonts w:ascii="ＭＳ 明朝" w:eastAsia="ＭＳ 明朝" w:hAnsi="ＭＳ 明朝" w:hint="eastAsia"/>
          <w:bCs/>
          <w:color w:val="000000"/>
        </w:rPr>
        <w:t xml:space="preserve">人　　　　</w:t>
      </w:r>
      <w:r w:rsidR="006D5E53">
        <w:rPr>
          <w:rFonts w:ascii="ＭＳ 明朝" w:eastAsia="ＭＳ 明朝" w:hAnsi="ＭＳ 明朝" w:hint="eastAsia"/>
          <w:bCs/>
          <w:color w:val="000000"/>
        </w:rPr>
        <w:t>９８６人</w:t>
      </w:r>
    </w:p>
    <w:p w14:paraId="30FB6F68" w14:textId="5A82BA0B" w:rsidR="000816D5" w:rsidRPr="00284910" w:rsidRDefault="00284910" w:rsidP="000816D5">
      <w:pPr>
        <w:snapToGrid w:val="0"/>
        <w:spacing w:line="300" w:lineRule="exact"/>
        <w:ind w:firstLineChars="100" w:firstLine="197"/>
        <w:rPr>
          <w:rFonts w:ascii="ＭＳ 明朝" w:eastAsia="ＭＳ 明朝" w:hAnsi="ＭＳ 明朝"/>
          <w:bCs/>
          <w:sz w:val="18"/>
          <w:szCs w:val="18"/>
        </w:rPr>
      </w:pPr>
      <w:r>
        <w:rPr>
          <w:rFonts w:ascii="ＭＳ 明朝" w:eastAsia="ＭＳ 明朝" w:hAnsi="ＭＳ 明朝" w:hint="eastAsia"/>
          <w:bCs/>
          <w:sz w:val="18"/>
          <w:szCs w:val="18"/>
        </w:rPr>
        <w:t>注1)</w:t>
      </w:r>
      <w:r w:rsidR="000816D5" w:rsidRPr="00284910">
        <w:rPr>
          <w:rFonts w:ascii="ＭＳ 明朝" w:eastAsia="ＭＳ 明朝" w:hAnsi="ＭＳ 明朝" w:hint="eastAsia"/>
          <w:bCs/>
          <w:sz w:val="18"/>
          <w:szCs w:val="18"/>
        </w:rPr>
        <w:t>生産誘発額：売上額の合計で、生産をどれだけ誘発したかを示したもの</w:t>
      </w:r>
    </w:p>
    <w:p w14:paraId="38EDAE51" w14:textId="605B1585" w:rsidR="000816D5" w:rsidRPr="00284910" w:rsidRDefault="00284910" w:rsidP="000816D5">
      <w:pPr>
        <w:snapToGrid w:val="0"/>
        <w:spacing w:line="300" w:lineRule="exact"/>
        <w:ind w:firstLineChars="100" w:firstLine="197"/>
        <w:rPr>
          <w:rFonts w:ascii="ＭＳ 明朝" w:eastAsia="ＭＳ 明朝" w:hAnsi="ＭＳ 明朝"/>
          <w:bCs/>
          <w:sz w:val="18"/>
          <w:szCs w:val="18"/>
        </w:rPr>
      </w:pPr>
      <w:r>
        <w:rPr>
          <w:rFonts w:ascii="ＭＳ 明朝" w:eastAsia="ＭＳ 明朝" w:hAnsi="ＭＳ 明朝" w:hint="eastAsia"/>
          <w:bCs/>
          <w:sz w:val="18"/>
          <w:szCs w:val="18"/>
        </w:rPr>
        <w:t>注2)</w:t>
      </w:r>
      <w:r w:rsidR="000816D5" w:rsidRPr="00284910">
        <w:rPr>
          <w:rFonts w:ascii="ＭＳ 明朝" w:eastAsia="ＭＳ 明朝" w:hAnsi="ＭＳ 明朝" w:hint="eastAsia"/>
          <w:bCs/>
          <w:sz w:val="18"/>
          <w:szCs w:val="18"/>
        </w:rPr>
        <w:t>付加価値誘発額：（売上額－経費等）の合計で、生産活動の成果を示したもの</w:t>
      </w:r>
    </w:p>
    <w:p w14:paraId="1145227C" w14:textId="159E33A1" w:rsidR="000816D5" w:rsidRPr="00284910" w:rsidRDefault="00284910" w:rsidP="000816D5">
      <w:pPr>
        <w:snapToGrid w:val="0"/>
        <w:spacing w:line="300" w:lineRule="exact"/>
        <w:ind w:firstLineChars="100" w:firstLine="197"/>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注3)</w:t>
      </w:r>
      <w:r w:rsidR="000816D5" w:rsidRPr="00284910">
        <w:rPr>
          <w:rFonts w:ascii="ＭＳ 明朝" w:eastAsia="ＭＳ 明朝" w:hAnsi="ＭＳ 明朝" w:cs="ＭＳ 明朝" w:hint="eastAsia"/>
          <w:color w:val="000000"/>
          <w:kern w:val="0"/>
          <w:sz w:val="18"/>
          <w:szCs w:val="18"/>
        </w:rPr>
        <w:t>就業者誘発数：生産誘発額を就業者数(従業地ベース)に換算したもの</w:t>
      </w:r>
    </w:p>
    <w:p w14:paraId="75E98AFD" w14:textId="77777777" w:rsidR="00284910" w:rsidRDefault="00284910" w:rsidP="00E453E5">
      <w:pPr>
        <w:rPr>
          <w:rFonts w:ascii="ＭＳ 明朝" w:eastAsia="ＭＳ 明朝" w:hAnsi="ＭＳ 明朝"/>
          <w:b/>
        </w:rPr>
      </w:pPr>
    </w:p>
    <w:p w14:paraId="23EEDE57" w14:textId="3AA56391" w:rsidR="00F10220" w:rsidRPr="00CD30BF" w:rsidRDefault="005D57C2" w:rsidP="00E453E5">
      <w:pPr>
        <w:rPr>
          <w:rFonts w:ascii="ＭＳ 明朝" w:eastAsia="ＭＳ 明朝" w:hAnsi="ＭＳ 明朝"/>
        </w:rPr>
      </w:pPr>
      <w:r>
        <w:rPr>
          <w:rFonts w:ascii="ＭＳ 明朝" w:eastAsia="ＭＳ 明朝" w:hAnsi="ＭＳ 明朝" w:hint="eastAsia"/>
          <w:b/>
        </w:rPr>
        <w:t>（</w:t>
      </w:r>
      <w:r w:rsidR="006B3E8F">
        <w:rPr>
          <w:rFonts w:ascii="ＭＳ 明朝" w:eastAsia="ＭＳ 明朝" w:hAnsi="ＭＳ 明朝" w:hint="eastAsia"/>
          <w:b/>
        </w:rPr>
        <w:t>１</w:t>
      </w:r>
      <w:r>
        <w:rPr>
          <w:rFonts w:ascii="ＭＳ 明朝" w:eastAsia="ＭＳ 明朝" w:hAnsi="ＭＳ 明朝" w:hint="eastAsia"/>
          <w:b/>
        </w:rPr>
        <w:t>）</w:t>
      </w:r>
      <w:r w:rsidR="00BC1B2F">
        <w:rPr>
          <w:rFonts w:ascii="ＭＳ 明朝" w:eastAsia="ＭＳ 明朝" w:hAnsi="ＭＳ 明朝" w:hint="eastAsia"/>
          <w:b/>
        </w:rPr>
        <w:t>ひょうご</w:t>
      </w:r>
      <w:r w:rsidR="004B3A61" w:rsidRPr="006106FD">
        <w:rPr>
          <w:rFonts w:ascii="ＭＳ 明朝" w:eastAsia="ＭＳ 明朝" w:hAnsi="ＭＳ 明朝" w:hint="eastAsia"/>
          <w:b/>
        </w:rPr>
        <w:t>情報公園都市第1期</w:t>
      </w:r>
      <w:r w:rsidR="006106FD" w:rsidRPr="006106FD">
        <w:rPr>
          <w:rFonts w:ascii="ＭＳ 明朝" w:eastAsia="ＭＳ 明朝" w:hAnsi="ＭＳ 明朝" w:hint="eastAsia"/>
          <w:b/>
        </w:rPr>
        <w:t>の</w:t>
      </w:r>
      <w:r w:rsidR="00CD30BF" w:rsidRPr="006106FD">
        <w:rPr>
          <w:rFonts w:ascii="ＭＳ 明朝" w:eastAsia="ＭＳ 明朝" w:hAnsi="ＭＳ 明朝" w:hint="eastAsia"/>
          <w:b/>
        </w:rPr>
        <w:t>経済波及効果概要</w:t>
      </w:r>
      <w:r w:rsidR="00820B05">
        <w:rPr>
          <w:rFonts w:ascii="ＭＳ 明朝" w:eastAsia="ＭＳ 明朝" w:hAnsi="ＭＳ 明朝" w:hint="eastAsia"/>
          <w:b/>
        </w:rPr>
        <w:t xml:space="preserve"> </w:t>
      </w:r>
      <w:r w:rsidR="004E51CA" w:rsidRPr="00820B05">
        <w:rPr>
          <w:rFonts w:ascii="ＭＳ 明朝" w:eastAsia="ＭＳ 明朝" w:hAnsi="ＭＳ 明朝" w:hint="eastAsia"/>
          <w:sz w:val="20"/>
          <w:szCs w:val="20"/>
        </w:rPr>
        <w:t>※事業所</w:t>
      </w:r>
      <w:r w:rsidR="00820B05">
        <w:rPr>
          <w:rFonts w:ascii="ＭＳ 明朝" w:eastAsia="ＭＳ 明朝" w:hAnsi="ＭＳ 明朝" w:hint="eastAsia"/>
          <w:sz w:val="20"/>
          <w:szCs w:val="20"/>
        </w:rPr>
        <w:t>別</w:t>
      </w:r>
      <w:r w:rsidR="004E51CA" w:rsidRPr="00820B05">
        <w:rPr>
          <w:rFonts w:ascii="ＭＳ 明朝" w:eastAsia="ＭＳ 明朝" w:hAnsi="ＭＳ 明朝" w:hint="eastAsia"/>
          <w:sz w:val="20"/>
          <w:szCs w:val="20"/>
        </w:rPr>
        <w:t>推計</w:t>
      </w:r>
      <w:r w:rsidR="00CD30BF">
        <w:rPr>
          <w:rFonts w:ascii="ＭＳ 明朝" w:eastAsia="ＭＳ 明朝" w:hAnsi="ＭＳ 明朝" w:hint="eastAsia"/>
        </w:rPr>
        <w:t>（単位：億円、人）</w:t>
      </w:r>
    </w:p>
    <w:p w14:paraId="6B3D884D" w14:textId="6036B42F" w:rsidR="00673F09" w:rsidRPr="005D6517" w:rsidRDefault="005D6517" w:rsidP="00673F09">
      <w:pPr>
        <w:pStyle w:val="a4"/>
        <w:ind w:leftChars="0" w:left="360"/>
        <w:rPr>
          <w:rFonts w:ascii="ＭＳ 明朝" w:eastAsia="ＭＳ 明朝" w:hAnsi="ＭＳ 明朝"/>
        </w:rPr>
      </w:pPr>
      <w:r w:rsidRPr="005D6517">
        <w:rPr>
          <w:noProof/>
        </w:rPr>
        <w:drawing>
          <wp:inline distT="0" distB="0" distL="0" distR="0" wp14:anchorId="44DEE55F" wp14:editId="1F7B8FB6">
            <wp:extent cx="5759450" cy="2555240"/>
            <wp:effectExtent l="0" t="0" r="0" b="0"/>
            <wp:docPr id="13823301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2555240"/>
                    </a:xfrm>
                    <a:prstGeom prst="rect">
                      <a:avLst/>
                    </a:prstGeom>
                    <a:noFill/>
                    <a:ln>
                      <a:noFill/>
                    </a:ln>
                  </pic:spPr>
                </pic:pic>
              </a:graphicData>
            </a:graphic>
          </wp:inline>
        </w:drawing>
      </w:r>
    </w:p>
    <w:p w14:paraId="057B1395" w14:textId="77777777" w:rsidR="00AA5F4D" w:rsidRDefault="00AA5F4D" w:rsidP="00B24775">
      <w:pPr>
        <w:snapToGrid w:val="0"/>
        <w:spacing w:line="300" w:lineRule="exact"/>
        <w:ind w:firstLineChars="100" w:firstLine="217"/>
        <w:rPr>
          <w:rFonts w:ascii="ＭＳ 明朝" w:eastAsia="ＭＳ 明朝" w:hAnsi="ＭＳ 明朝" w:cs="ＭＳ 明朝"/>
          <w:color w:val="000000"/>
          <w:kern w:val="0"/>
          <w:sz w:val="20"/>
          <w:szCs w:val="20"/>
        </w:rPr>
      </w:pPr>
    </w:p>
    <w:p w14:paraId="7BCDBBEF" w14:textId="1EAFAC06" w:rsidR="00284910" w:rsidRDefault="00284910">
      <w:pPr>
        <w:widowControl/>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br w:type="page"/>
      </w:r>
    </w:p>
    <w:p w14:paraId="20E8DA0A" w14:textId="4E37E59E" w:rsidR="006B3E8F" w:rsidRDefault="006B3E8F" w:rsidP="006B3E8F">
      <w:pPr>
        <w:snapToGrid w:val="0"/>
        <w:spacing w:line="300" w:lineRule="exact"/>
        <w:ind w:firstLineChars="100" w:firstLine="228"/>
        <w:rPr>
          <w:rFonts w:ascii="ＭＳ 明朝" w:eastAsia="ＭＳ 明朝" w:hAnsi="ＭＳ 明朝"/>
        </w:rPr>
      </w:pPr>
      <w:r>
        <w:rPr>
          <w:rFonts w:ascii="ＭＳ 明朝" w:eastAsia="ＭＳ 明朝" w:hAnsi="ＭＳ 明朝" w:hint="eastAsia"/>
          <w:b/>
        </w:rPr>
        <w:lastRenderedPageBreak/>
        <w:t>（２）ひょうご小野産業団地</w:t>
      </w:r>
      <w:r w:rsidRPr="006106FD">
        <w:rPr>
          <w:rFonts w:ascii="ＭＳ 明朝" w:eastAsia="ＭＳ 明朝" w:hAnsi="ＭＳ 明朝" w:hint="eastAsia"/>
          <w:b/>
        </w:rPr>
        <w:t>の経済波及効果概要</w:t>
      </w:r>
      <w:r>
        <w:rPr>
          <w:rFonts w:ascii="ＭＳ 明朝" w:eastAsia="ＭＳ 明朝" w:hAnsi="ＭＳ 明朝" w:hint="eastAsia"/>
        </w:rPr>
        <w:t xml:space="preserve">　</w:t>
      </w:r>
      <w:r w:rsidR="004E51CA" w:rsidRPr="00820B05">
        <w:rPr>
          <w:rFonts w:ascii="ＭＳ 明朝" w:eastAsia="ＭＳ 明朝" w:hAnsi="ＭＳ 明朝" w:hint="eastAsia"/>
          <w:sz w:val="20"/>
          <w:szCs w:val="20"/>
        </w:rPr>
        <w:t>※事業所</w:t>
      </w:r>
      <w:r w:rsidR="00820B05">
        <w:rPr>
          <w:rFonts w:ascii="ＭＳ 明朝" w:eastAsia="ＭＳ 明朝" w:hAnsi="ＭＳ 明朝" w:hint="eastAsia"/>
          <w:sz w:val="20"/>
          <w:szCs w:val="20"/>
        </w:rPr>
        <w:t>別</w:t>
      </w:r>
      <w:r w:rsidR="004E51CA" w:rsidRPr="00820B05">
        <w:rPr>
          <w:rFonts w:ascii="ＭＳ 明朝" w:eastAsia="ＭＳ 明朝" w:hAnsi="ＭＳ 明朝" w:hint="eastAsia"/>
          <w:sz w:val="20"/>
          <w:szCs w:val="20"/>
        </w:rPr>
        <w:t>推計</w:t>
      </w:r>
      <w:r>
        <w:rPr>
          <w:rFonts w:ascii="ＭＳ 明朝" w:eastAsia="ＭＳ 明朝" w:hAnsi="ＭＳ 明朝" w:hint="eastAsia"/>
        </w:rPr>
        <w:t>（単位：億円、人）</w:t>
      </w:r>
    </w:p>
    <w:p w14:paraId="0BB997CF" w14:textId="7A3F5D5F" w:rsidR="00721C49" w:rsidRPr="00711EB9" w:rsidRDefault="00D901CB" w:rsidP="00064E78">
      <w:pPr>
        <w:rPr>
          <w:rFonts w:ascii="ＭＳ 明朝" w:eastAsia="ＭＳ 明朝" w:hAnsi="ＭＳ 明朝"/>
          <w:b/>
        </w:rPr>
      </w:pPr>
      <w:r w:rsidRPr="00D901CB">
        <w:rPr>
          <w:noProof/>
        </w:rPr>
        <w:drawing>
          <wp:inline distT="0" distB="0" distL="0" distR="0" wp14:anchorId="49B7EAD3" wp14:editId="7AC15F9C">
            <wp:extent cx="5759450" cy="2207260"/>
            <wp:effectExtent l="0" t="0" r="0" b="2540"/>
            <wp:docPr id="210404988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207260"/>
                    </a:xfrm>
                    <a:prstGeom prst="rect">
                      <a:avLst/>
                    </a:prstGeom>
                    <a:noFill/>
                    <a:ln>
                      <a:noFill/>
                    </a:ln>
                  </pic:spPr>
                </pic:pic>
              </a:graphicData>
            </a:graphic>
          </wp:inline>
        </w:drawing>
      </w:r>
    </w:p>
    <w:p w14:paraId="217237C7" w14:textId="77777777" w:rsidR="000816D5" w:rsidRDefault="000816D5" w:rsidP="00064E78">
      <w:pPr>
        <w:rPr>
          <w:rFonts w:ascii="ＭＳ 明朝" w:eastAsia="ＭＳ 明朝" w:hAnsi="ＭＳ 明朝"/>
          <w:b/>
        </w:rPr>
      </w:pPr>
    </w:p>
    <w:p w14:paraId="5C277C64" w14:textId="5804ECD4" w:rsidR="00064E78" w:rsidRPr="007A599E" w:rsidRDefault="00721C49" w:rsidP="00064E78">
      <w:pPr>
        <w:rPr>
          <w:rFonts w:ascii="ＭＳ 明朝" w:eastAsia="ＭＳ 明朝" w:hAnsi="ＭＳ 明朝"/>
          <w:b/>
          <w:color w:val="000000" w:themeColor="text1"/>
        </w:rPr>
      </w:pPr>
      <w:r w:rsidRPr="001167EB">
        <w:rPr>
          <w:rFonts w:ascii="ＭＳ 明朝" w:eastAsia="ＭＳ 明朝" w:hAnsi="ＭＳ 明朝" w:hint="eastAsia"/>
          <w:b/>
          <w:color w:val="000000" w:themeColor="text1"/>
        </w:rPr>
        <w:t>（</w:t>
      </w:r>
      <w:r w:rsidR="009D2BC4" w:rsidRPr="001167EB">
        <w:rPr>
          <w:rFonts w:ascii="ＭＳ 明朝" w:eastAsia="ＭＳ 明朝" w:hAnsi="ＭＳ 明朝" w:hint="eastAsia"/>
          <w:b/>
          <w:color w:val="000000" w:themeColor="text1"/>
        </w:rPr>
        <w:t>参考試算１</w:t>
      </w:r>
      <w:r w:rsidRPr="001167EB">
        <w:rPr>
          <w:rFonts w:ascii="ＭＳ 明朝" w:eastAsia="ＭＳ 明朝" w:hAnsi="ＭＳ 明朝" w:hint="eastAsia"/>
          <w:b/>
          <w:color w:val="000000" w:themeColor="text1"/>
        </w:rPr>
        <w:t>）</w:t>
      </w:r>
      <w:r w:rsidR="004B3A61" w:rsidRPr="007A599E">
        <w:rPr>
          <w:rFonts w:ascii="ＭＳ 明朝" w:eastAsia="ＭＳ 明朝" w:hAnsi="ＭＳ 明朝" w:hint="eastAsia"/>
          <w:b/>
          <w:color w:val="000000" w:themeColor="text1"/>
        </w:rPr>
        <w:t>情報公園都市第2期</w:t>
      </w:r>
      <w:r w:rsidR="006106FD" w:rsidRPr="007A599E">
        <w:rPr>
          <w:rFonts w:ascii="ＭＳ 明朝" w:eastAsia="ＭＳ 明朝" w:hAnsi="ＭＳ 明朝" w:hint="eastAsia"/>
          <w:b/>
          <w:color w:val="000000" w:themeColor="text1"/>
        </w:rPr>
        <w:t>の</w:t>
      </w:r>
      <w:r w:rsidR="00CD30BF" w:rsidRPr="007A599E">
        <w:rPr>
          <w:rFonts w:ascii="ＭＳ 明朝" w:eastAsia="ＭＳ 明朝" w:hAnsi="ＭＳ 明朝" w:hint="eastAsia"/>
          <w:b/>
          <w:color w:val="000000" w:themeColor="text1"/>
        </w:rPr>
        <w:t>経済波及効果概要</w:t>
      </w:r>
      <w:r w:rsidR="004E51CA" w:rsidRPr="007A599E">
        <w:rPr>
          <w:rFonts w:ascii="ＭＳ 明朝" w:eastAsia="ＭＳ 明朝" w:hAnsi="ＭＳ 明朝" w:hint="eastAsia"/>
          <w:b/>
          <w:color w:val="000000" w:themeColor="text1"/>
        </w:rPr>
        <w:t xml:space="preserve">　</w:t>
      </w:r>
    </w:p>
    <w:p w14:paraId="3BBB5079" w14:textId="2946BA28" w:rsidR="00936E0E" w:rsidRPr="003B67E0" w:rsidRDefault="00064E78" w:rsidP="003B67E0">
      <w:pPr>
        <w:ind w:firstLineChars="300" w:firstLine="683"/>
      </w:pPr>
      <w:r w:rsidRPr="006106FD">
        <w:rPr>
          <w:rFonts w:ascii="ＭＳ 明朝" w:eastAsia="ＭＳ 明朝" w:hAnsi="ＭＳ 明朝" w:hint="eastAsia"/>
          <w:b/>
        </w:rPr>
        <w:t>(</w:t>
      </w:r>
      <w:r>
        <w:rPr>
          <w:rFonts w:ascii="ＭＳ 明朝" w:eastAsia="ＭＳ 明朝" w:hAnsi="ＭＳ 明朝" w:hint="eastAsia"/>
          <w:b/>
        </w:rPr>
        <w:t>ひょうご情報公園都市第</w:t>
      </w:r>
      <w:r w:rsidRPr="006106FD">
        <w:rPr>
          <w:rFonts w:ascii="ＭＳ 明朝" w:eastAsia="ＭＳ 明朝" w:hAnsi="ＭＳ 明朝" w:hint="eastAsia"/>
          <w:b/>
        </w:rPr>
        <w:t>1期実績</w:t>
      </w:r>
      <w:r w:rsidR="004E51CA">
        <w:rPr>
          <w:rFonts w:ascii="ＭＳ 明朝" w:eastAsia="ＭＳ 明朝" w:hAnsi="ＭＳ 明朝" w:hint="eastAsia"/>
          <w:b/>
        </w:rPr>
        <w:t>から</w:t>
      </w:r>
      <w:r w:rsidR="00820B05">
        <w:rPr>
          <w:rFonts w:ascii="ＭＳ 明朝" w:eastAsia="ＭＳ 明朝" w:hAnsi="ＭＳ 明朝" w:hint="eastAsia"/>
          <w:b/>
        </w:rPr>
        <w:t>推計)</w:t>
      </w:r>
      <w:r>
        <w:rPr>
          <w:rFonts w:ascii="ＭＳ 明朝" w:eastAsia="ＭＳ 明朝" w:hAnsi="ＭＳ 明朝" w:hint="eastAsia"/>
          <w:b/>
        </w:rPr>
        <w:t xml:space="preserve">　　　　　</w:t>
      </w:r>
      <w:r w:rsidR="00CD30BF" w:rsidRPr="00716218">
        <w:rPr>
          <w:rFonts w:ascii="ＭＳ 明朝" w:eastAsia="ＭＳ 明朝" w:hAnsi="ＭＳ 明朝" w:hint="eastAsia"/>
          <w:sz w:val="20"/>
          <w:szCs w:val="20"/>
        </w:rPr>
        <w:t>（単位：億円、人）</w:t>
      </w:r>
      <w:r w:rsidR="003B67E0" w:rsidRPr="003B67E0">
        <w:rPr>
          <w:rFonts w:hint="eastAsia"/>
          <w:noProof/>
        </w:rPr>
        <w:drawing>
          <wp:inline distT="0" distB="0" distL="0" distR="0" wp14:anchorId="66AD5430" wp14:editId="02A9058E">
            <wp:extent cx="5759450" cy="2533015"/>
            <wp:effectExtent l="0" t="0" r="0" b="635"/>
            <wp:docPr id="12546046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533015"/>
                    </a:xfrm>
                    <a:prstGeom prst="rect">
                      <a:avLst/>
                    </a:prstGeom>
                    <a:noFill/>
                    <a:ln>
                      <a:noFill/>
                    </a:ln>
                  </pic:spPr>
                </pic:pic>
              </a:graphicData>
            </a:graphic>
          </wp:inline>
        </w:drawing>
      </w:r>
    </w:p>
    <w:p w14:paraId="188A9656" w14:textId="5282F636" w:rsidR="00064E78" w:rsidRPr="007A599E" w:rsidRDefault="005D57C2" w:rsidP="00064E78">
      <w:pPr>
        <w:jc w:val="left"/>
        <w:rPr>
          <w:rFonts w:ascii="ＭＳ 明朝" w:eastAsia="ＭＳ 明朝" w:hAnsi="ＭＳ 明朝"/>
          <w:b/>
          <w:color w:val="000000" w:themeColor="text1"/>
        </w:rPr>
      </w:pPr>
      <w:r w:rsidRPr="001167EB">
        <w:rPr>
          <w:rFonts w:ascii="ＭＳ 明朝" w:eastAsia="ＭＳ 明朝" w:hAnsi="ＭＳ 明朝" w:hint="eastAsia"/>
          <w:b/>
          <w:color w:val="000000" w:themeColor="text1"/>
        </w:rPr>
        <w:t>（</w:t>
      </w:r>
      <w:r w:rsidR="00CD28FD" w:rsidRPr="001167EB">
        <w:rPr>
          <w:rFonts w:ascii="ＭＳ 明朝" w:eastAsia="ＭＳ 明朝" w:hAnsi="ＭＳ 明朝" w:hint="eastAsia"/>
          <w:b/>
          <w:color w:val="000000" w:themeColor="text1"/>
        </w:rPr>
        <w:t>参考試算</w:t>
      </w:r>
      <w:r w:rsidR="009D2BC4" w:rsidRPr="001167EB">
        <w:rPr>
          <w:rFonts w:ascii="ＭＳ 明朝" w:eastAsia="ＭＳ 明朝" w:hAnsi="ＭＳ 明朝" w:hint="eastAsia"/>
          <w:b/>
          <w:color w:val="000000" w:themeColor="text1"/>
        </w:rPr>
        <w:t>２</w:t>
      </w:r>
      <w:r w:rsidRPr="001167EB">
        <w:rPr>
          <w:rFonts w:ascii="ＭＳ 明朝" w:eastAsia="ＭＳ 明朝" w:hAnsi="ＭＳ 明朝" w:hint="eastAsia"/>
          <w:b/>
          <w:color w:val="000000" w:themeColor="text1"/>
        </w:rPr>
        <w:t>）</w:t>
      </w:r>
      <w:r w:rsidR="004B3A61" w:rsidRPr="007A599E">
        <w:rPr>
          <w:rFonts w:ascii="ＭＳ 明朝" w:eastAsia="ＭＳ 明朝" w:hAnsi="ＭＳ 明朝" w:hint="eastAsia"/>
          <w:b/>
          <w:color w:val="000000" w:themeColor="text1"/>
        </w:rPr>
        <w:t>情報公園都市第2期</w:t>
      </w:r>
      <w:r w:rsidR="006106FD" w:rsidRPr="007A599E">
        <w:rPr>
          <w:rFonts w:ascii="ＭＳ 明朝" w:eastAsia="ＭＳ 明朝" w:hAnsi="ＭＳ 明朝" w:hint="eastAsia"/>
          <w:b/>
          <w:color w:val="000000" w:themeColor="text1"/>
        </w:rPr>
        <w:t>の</w:t>
      </w:r>
      <w:r w:rsidR="00CD30BF" w:rsidRPr="007A599E">
        <w:rPr>
          <w:rFonts w:ascii="ＭＳ 明朝" w:eastAsia="ＭＳ 明朝" w:hAnsi="ＭＳ 明朝" w:hint="eastAsia"/>
          <w:b/>
          <w:color w:val="000000" w:themeColor="text1"/>
        </w:rPr>
        <w:t>経済波及効果概要</w:t>
      </w:r>
    </w:p>
    <w:p w14:paraId="09911E6D" w14:textId="29BCBB70" w:rsidR="009B3C5E" w:rsidRDefault="00064E78" w:rsidP="00064E78">
      <w:pPr>
        <w:ind w:firstLineChars="300" w:firstLine="683"/>
        <w:jc w:val="left"/>
        <w:rPr>
          <w:rFonts w:ascii="ＭＳ 明朝" w:eastAsia="ＭＳ 明朝" w:hAnsi="ＭＳ 明朝"/>
        </w:rPr>
      </w:pPr>
      <w:r>
        <w:rPr>
          <w:rFonts w:ascii="ＭＳ 明朝" w:eastAsia="ＭＳ 明朝" w:hAnsi="ＭＳ 明朝" w:hint="eastAsia"/>
          <w:b/>
        </w:rPr>
        <w:t>(ひょうご</w:t>
      </w:r>
      <w:r w:rsidRPr="003C5188">
        <w:rPr>
          <w:rFonts w:ascii="ＭＳ 明朝" w:eastAsia="ＭＳ 明朝" w:hAnsi="ＭＳ 明朝" w:hint="eastAsia"/>
          <w:b/>
        </w:rPr>
        <w:t>小野団地実績</w:t>
      </w:r>
      <w:r w:rsidR="004E51CA">
        <w:rPr>
          <w:rFonts w:ascii="ＭＳ 明朝" w:eastAsia="ＭＳ 明朝" w:hAnsi="ＭＳ 明朝" w:hint="eastAsia"/>
          <w:b/>
        </w:rPr>
        <w:t>から推計</w:t>
      </w:r>
      <w:r w:rsidR="00820B05">
        <w:rPr>
          <w:rFonts w:ascii="ＭＳ 明朝" w:eastAsia="ＭＳ 明朝" w:hAnsi="ＭＳ 明朝" w:hint="eastAsia"/>
          <w:b/>
        </w:rPr>
        <w:t xml:space="preserve">)　　　</w:t>
      </w:r>
      <w:r>
        <w:rPr>
          <w:rFonts w:ascii="ＭＳ 明朝" w:eastAsia="ＭＳ 明朝" w:hAnsi="ＭＳ 明朝" w:hint="eastAsia"/>
          <w:b/>
        </w:rPr>
        <w:t xml:space="preserve">　　　　　　　</w:t>
      </w:r>
      <w:r w:rsidR="007C796F">
        <w:rPr>
          <w:rFonts w:ascii="ＭＳ 明朝" w:eastAsia="ＭＳ 明朝" w:hAnsi="ＭＳ 明朝"/>
        </w:rPr>
        <w:t>(</w:t>
      </w:r>
      <w:r w:rsidR="00CD30BF" w:rsidRPr="00716218">
        <w:rPr>
          <w:rFonts w:ascii="ＭＳ 明朝" w:eastAsia="ＭＳ 明朝" w:hAnsi="ＭＳ 明朝" w:hint="eastAsia"/>
          <w:sz w:val="20"/>
          <w:szCs w:val="20"/>
        </w:rPr>
        <w:t>単位：億円、人）</w:t>
      </w:r>
    </w:p>
    <w:p w14:paraId="76960A43" w14:textId="3414BA7A" w:rsidR="00BD62EF" w:rsidRDefault="00AF402C" w:rsidP="00826A37">
      <w:pPr>
        <w:overflowPunct w:val="0"/>
        <w:adjustRightInd w:val="0"/>
        <w:jc w:val="center"/>
        <w:textAlignment w:val="baseline"/>
        <w:rPr>
          <w:rFonts w:ascii="ＭＳ 明朝" w:eastAsia="ＭＳ 明朝" w:hAnsi="ＭＳ 明朝" w:cs="ＭＳ 明朝"/>
          <w:kern w:val="0"/>
          <w:szCs w:val="21"/>
        </w:rPr>
      </w:pPr>
      <w:r w:rsidRPr="00AF402C">
        <w:rPr>
          <w:noProof/>
        </w:rPr>
        <w:drawing>
          <wp:inline distT="0" distB="0" distL="0" distR="0" wp14:anchorId="5B4DA8A6" wp14:editId="7B5EF341">
            <wp:extent cx="5759450" cy="2482850"/>
            <wp:effectExtent l="0" t="0" r="0" b="0"/>
            <wp:docPr id="9629689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482850"/>
                    </a:xfrm>
                    <a:prstGeom prst="rect">
                      <a:avLst/>
                    </a:prstGeom>
                    <a:noFill/>
                    <a:ln>
                      <a:noFill/>
                    </a:ln>
                  </pic:spPr>
                </pic:pic>
              </a:graphicData>
            </a:graphic>
          </wp:inline>
        </w:drawing>
      </w:r>
    </w:p>
    <w:p w14:paraId="1F45D093" w14:textId="77777777" w:rsidR="003B67E0" w:rsidRDefault="003B67E0" w:rsidP="00721C49">
      <w:pPr>
        <w:jc w:val="left"/>
        <w:rPr>
          <w:rFonts w:ascii="ＭＳ 明朝" w:eastAsia="ＭＳ 明朝" w:hAnsi="ＭＳ 明朝"/>
          <w:sz w:val="22"/>
        </w:rPr>
      </w:pPr>
    </w:p>
    <w:p w14:paraId="2DC6138D" w14:textId="19605266" w:rsidR="00721C49" w:rsidRDefault="00BD62EF" w:rsidP="00721C49">
      <w:pPr>
        <w:jc w:val="left"/>
        <w:rPr>
          <w:rFonts w:ascii="ＭＳ 明朝" w:eastAsia="ＭＳ 明朝" w:hAnsi="ＭＳ 明朝"/>
          <w:sz w:val="22"/>
        </w:rPr>
      </w:pPr>
      <w:r w:rsidRPr="00C0741D">
        <w:rPr>
          <w:rFonts w:ascii="ＭＳ 明朝" w:eastAsia="ＭＳ 明朝" w:hAnsi="ＭＳ 明朝"/>
          <w:sz w:val="22"/>
        </w:rPr>
        <w:t>(参考) 兵庫県立大学地域経済指標研究会</w:t>
      </w:r>
      <w:r w:rsidR="00CD7412">
        <w:rPr>
          <w:rFonts w:ascii="ＭＳ 明朝" w:eastAsia="ＭＳ 明朝" w:hAnsi="ＭＳ 明朝" w:hint="eastAsia"/>
          <w:sz w:val="22"/>
        </w:rPr>
        <w:t xml:space="preserve">  </w:t>
      </w:r>
    </w:p>
    <w:p w14:paraId="047156BD" w14:textId="677DE286" w:rsidR="00BD62EF" w:rsidRPr="00C0741D" w:rsidRDefault="008566E4" w:rsidP="00D901CB">
      <w:pPr>
        <w:ind w:firstLineChars="200" w:firstLine="473"/>
        <w:jc w:val="left"/>
        <w:rPr>
          <w:rFonts w:ascii="ＭＳ 明朝" w:eastAsia="ＭＳ 明朝" w:hAnsi="ＭＳ 明朝"/>
        </w:rPr>
      </w:pPr>
      <w:r>
        <w:rPr>
          <w:rFonts w:ascii="ＭＳ 明朝" w:eastAsia="ＭＳ 明朝" w:hAnsi="ＭＳ 明朝" w:hint="eastAsia"/>
          <w:sz w:val="22"/>
        </w:rPr>
        <w:t>関連URL</w:t>
      </w:r>
      <w:r w:rsidR="00BD62EF" w:rsidRPr="00C0741D">
        <w:rPr>
          <w:rFonts w:ascii="ＭＳ 明朝" w:eastAsia="ＭＳ 明朝" w:hAnsi="ＭＳ 明朝" w:hint="eastAsia"/>
          <w:sz w:val="22"/>
        </w:rPr>
        <w:t xml:space="preserve">　</w:t>
      </w:r>
      <w:hyperlink r:id="rId12" w:history="1">
        <w:r w:rsidR="00BD62EF" w:rsidRPr="00C0741D">
          <w:rPr>
            <w:rStyle w:val="a3"/>
            <w:rFonts w:ascii="ＭＳ 明朝" w:eastAsia="ＭＳ 明朝" w:hAnsi="ＭＳ 明朝"/>
            <w:sz w:val="22"/>
          </w:rPr>
          <w:t>https://ips-u-hyogo.jp/archives/242</w:t>
        </w:r>
      </w:hyperlink>
      <w:r w:rsidRPr="00C0741D">
        <w:rPr>
          <w:rFonts w:ascii="ＭＳ 明朝" w:eastAsia="ＭＳ 明朝" w:hAnsi="ＭＳ 明朝" w:hint="eastAsia"/>
          <w:sz w:val="22"/>
        </w:rPr>
        <w:t>(兵庫県立大学政策科学研究所)</w:t>
      </w:r>
      <w:r w:rsidR="00BD62EF" w:rsidRPr="00C0741D">
        <w:rPr>
          <w:rFonts w:ascii="ＭＳ 明朝" w:eastAsia="ＭＳ 明朝" w:hAnsi="ＭＳ 明朝"/>
        </w:rPr>
        <w:br w:type="page"/>
      </w:r>
    </w:p>
    <w:p w14:paraId="3AE82E14" w14:textId="1A55B06E" w:rsidR="00523413" w:rsidRPr="00523413" w:rsidRDefault="00523413" w:rsidP="00523413">
      <w:pPr>
        <w:rPr>
          <w:rFonts w:ascii="ＭＳ 明朝" w:eastAsia="ＭＳ 明朝" w:hAnsi="ＭＳ 明朝"/>
          <w:b/>
          <w:sz w:val="22"/>
        </w:rPr>
      </w:pPr>
      <w:r w:rsidRPr="00523413">
        <w:rPr>
          <w:rFonts w:ascii="ＭＳ 明朝" w:eastAsia="ＭＳ 明朝" w:hAnsi="ＭＳ 明朝" w:hint="eastAsia"/>
          <w:b/>
          <w:sz w:val="22"/>
        </w:rPr>
        <w:lastRenderedPageBreak/>
        <w:t>１　最終需要額（直接効果）の推計</w:t>
      </w:r>
    </w:p>
    <w:p w14:paraId="60D287A5" w14:textId="6AB656D5" w:rsidR="00BD62EF" w:rsidRDefault="009C4499" w:rsidP="00032C3C">
      <w:pPr>
        <w:ind w:firstLineChars="100" w:firstLine="237"/>
        <w:rPr>
          <w:rFonts w:ascii="ＭＳ 明朝" w:eastAsia="ＭＳ 明朝" w:hAnsi="ＭＳ 明朝"/>
          <w:sz w:val="22"/>
        </w:rPr>
      </w:pPr>
      <w:r>
        <w:rPr>
          <w:rFonts w:ascii="ＭＳ 明朝" w:eastAsia="ＭＳ 明朝" w:hAnsi="ＭＳ 明朝" w:hint="eastAsia"/>
          <w:sz w:val="22"/>
        </w:rPr>
        <w:t>県</w:t>
      </w:r>
      <w:r w:rsidR="0066228D">
        <w:rPr>
          <w:rFonts w:ascii="ＭＳ 明朝" w:eastAsia="ＭＳ 明朝" w:hAnsi="ＭＳ 明朝" w:hint="eastAsia"/>
          <w:sz w:val="22"/>
        </w:rPr>
        <w:t>企業庁</w:t>
      </w:r>
      <w:r w:rsidR="00BD62EF" w:rsidRPr="00C0741D">
        <w:rPr>
          <w:rFonts w:ascii="ＭＳ 明朝" w:eastAsia="ＭＳ 明朝" w:hAnsi="ＭＳ 明朝" w:hint="eastAsia"/>
          <w:sz w:val="22"/>
        </w:rPr>
        <w:t>資料及び総務省「経済センサス-活動調査」、「サービス産業動態調査」等のデータを用いて、</w:t>
      </w:r>
      <w:r w:rsidR="002B57FC">
        <w:rPr>
          <w:rFonts w:ascii="ＭＳ 明朝" w:eastAsia="ＭＳ 明朝" w:hAnsi="ＭＳ 明朝" w:hint="eastAsia"/>
          <w:sz w:val="22"/>
        </w:rPr>
        <w:t>工業団地</w:t>
      </w:r>
      <w:r w:rsidR="00BD62EF" w:rsidRPr="00C0741D">
        <w:rPr>
          <w:rFonts w:ascii="ＭＳ 明朝" w:eastAsia="ＭＳ 明朝" w:hAnsi="ＭＳ 明朝" w:hint="eastAsia"/>
          <w:sz w:val="22"/>
        </w:rPr>
        <w:t>内の建設需要及び施設運営（営業）の最終需要額(直接効果)を</w:t>
      </w:r>
      <w:r w:rsidR="006D0C57">
        <w:rPr>
          <w:rFonts w:ascii="ＭＳ 明朝" w:eastAsia="ＭＳ 明朝" w:hAnsi="ＭＳ 明朝" w:hint="eastAsia"/>
          <w:sz w:val="22"/>
        </w:rPr>
        <w:t>推計</w:t>
      </w:r>
      <w:r w:rsidR="00BD62EF" w:rsidRPr="00C0741D">
        <w:rPr>
          <w:rFonts w:ascii="ＭＳ 明朝" w:eastAsia="ＭＳ 明朝" w:hAnsi="ＭＳ 明朝" w:hint="eastAsia"/>
          <w:sz w:val="22"/>
        </w:rPr>
        <w:t>した。</w:t>
      </w:r>
      <w:r w:rsidR="001D77FD">
        <w:rPr>
          <w:rFonts w:ascii="ＭＳ 明朝" w:eastAsia="ＭＳ 明朝" w:hAnsi="ＭＳ 明朝" w:hint="eastAsia"/>
          <w:sz w:val="22"/>
        </w:rPr>
        <w:t>投資額、施設運営（操業）の</w:t>
      </w:r>
      <w:r w:rsidR="006D0C57">
        <w:rPr>
          <w:rFonts w:ascii="ＭＳ 明朝" w:eastAsia="ＭＳ 明朝" w:hAnsi="ＭＳ 明朝" w:hint="eastAsia"/>
          <w:sz w:val="22"/>
        </w:rPr>
        <w:t>推計項目の</w:t>
      </w:r>
      <w:r w:rsidR="001D77FD">
        <w:rPr>
          <w:rFonts w:ascii="ＭＳ 明朝" w:eastAsia="ＭＳ 明朝" w:hAnsi="ＭＳ 明朝" w:hint="eastAsia"/>
          <w:sz w:val="22"/>
        </w:rPr>
        <w:t>概要は次のとおり。</w:t>
      </w:r>
    </w:p>
    <w:p w14:paraId="6E40414A" w14:textId="52F250E7" w:rsidR="002B57FC" w:rsidRDefault="002B57FC" w:rsidP="002B57FC">
      <w:pPr>
        <w:ind w:firstLineChars="100" w:firstLine="237"/>
        <w:rPr>
          <w:rFonts w:ascii="ＭＳ 明朝" w:eastAsia="ＭＳ 明朝" w:hAnsi="ＭＳ 明朝"/>
          <w:sz w:val="22"/>
        </w:rPr>
      </w:pPr>
      <w:r>
        <w:rPr>
          <w:rFonts w:ascii="ＭＳ 明朝" w:eastAsia="ＭＳ 明朝" w:hAnsi="ＭＳ 明朝" w:hint="eastAsia"/>
          <w:sz w:val="22"/>
        </w:rPr>
        <w:t>・建設投資：調査設計費、造成工事費、建設費、設備費等</w:t>
      </w:r>
    </w:p>
    <w:p w14:paraId="03FB9532" w14:textId="59204B5F" w:rsidR="002B57FC" w:rsidRDefault="002B57FC" w:rsidP="002B57FC">
      <w:pPr>
        <w:ind w:firstLineChars="100" w:firstLine="237"/>
        <w:rPr>
          <w:rFonts w:ascii="ＭＳ 明朝" w:eastAsia="ＭＳ 明朝" w:hAnsi="ＭＳ 明朝"/>
          <w:sz w:val="22"/>
        </w:rPr>
      </w:pPr>
      <w:r>
        <w:rPr>
          <w:rFonts w:ascii="ＭＳ 明朝" w:eastAsia="ＭＳ 明朝" w:hAnsi="ＭＳ 明朝" w:hint="eastAsia"/>
          <w:sz w:val="22"/>
        </w:rPr>
        <w:t>・施設運営</w:t>
      </w:r>
      <w:r w:rsidR="001D77FD">
        <w:rPr>
          <w:rFonts w:ascii="ＭＳ 明朝" w:eastAsia="ＭＳ 明朝" w:hAnsi="ＭＳ 明朝" w:hint="eastAsia"/>
          <w:sz w:val="22"/>
        </w:rPr>
        <w:t>(操業)</w:t>
      </w:r>
      <w:r>
        <w:rPr>
          <w:rFonts w:ascii="ＭＳ 明朝" w:eastAsia="ＭＳ 明朝" w:hAnsi="ＭＳ 明朝" w:hint="eastAsia"/>
          <w:sz w:val="22"/>
        </w:rPr>
        <w:t>：売上額（製造品出荷額等）</w:t>
      </w:r>
    </w:p>
    <w:p w14:paraId="4858E28D" w14:textId="799C55EE" w:rsidR="00D878F7" w:rsidRPr="00C0741D" w:rsidRDefault="00716218" w:rsidP="006D0C57">
      <w:pPr>
        <w:ind w:firstLineChars="100" w:firstLine="227"/>
        <w:rPr>
          <w:rFonts w:ascii="ＭＳ 明朝" w:eastAsia="ＭＳ 明朝" w:hAnsi="ＭＳ 明朝"/>
        </w:rPr>
      </w:pPr>
      <w:r>
        <w:rPr>
          <w:rFonts w:ascii="ＭＳ 明朝" w:eastAsia="ＭＳ 明朝" w:hAnsi="ＭＳ 明朝" w:hint="eastAsia"/>
        </w:rPr>
        <w:t>・</w:t>
      </w:r>
      <w:r w:rsidR="001D77FD">
        <w:rPr>
          <w:rFonts w:ascii="ＭＳ 明朝" w:eastAsia="ＭＳ 明朝" w:hAnsi="ＭＳ 明朝" w:hint="eastAsia"/>
        </w:rPr>
        <w:t>最終需要額（</w:t>
      </w:r>
      <w:r w:rsidR="00D878F7" w:rsidRPr="00C0741D">
        <w:rPr>
          <w:rFonts w:ascii="ＭＳ 明朝" w:eastAsia="ＭＳ 明朝" w:hAnsi="ＭＳ 明朝" w:hint="eastAsia"/>
        </w:rPr>
        <w:t>直接効果</w:t>
      </w:r>
      <w:r w:rsidR="001D77FD">
        <w:rPr>
          <w:rFonts w:ascii="ＭＳ 明朝" w:eastAsia="ＭＳ 明朝" w:hAnsi="ＭＳ 明朝" w:hint="eastAsia"/>
        </w:rPr>
        <w:t>）は、次により</w:t>
      </w:r>
      <w:r w:rsidR="00D878F7" w:rsidRPr="00C0741D">
        <w:rPr>
          <w:rFonts w:ascii="ＭＳ 明朝" w:eastAsia="ＭＳ 明朝" w:hAnsi="ＭＳ 明朝" w:hint="eastAsia"/>
        </w:rPr>
        <w:t>推計</w:t>
      </w:r>
      <w:r w:rsidR="001D77FD">
        <w:rPr>
          <w:rFonts w:ascii="ＭＳ 明朝" w:eastAsia="ＭＳ 明朝" w:hAnsi="ＭＳ 明朝" w:hint="eastAsia"/>
        </w:rPr>
        <w:t>した。</w:t>
      </w:r>
    </w:p>
    <w:p w14:paraId="14F80F98" w14:textId="43B85EED" w:rsidR="00D878F7" w:rsidRPr="00C0741D" w:rsidRDefault="00D878F7" w:rsidP="00CE035E">
      <w:pPr>
        <w:ind w:firstLineChars="100" w:firstLine="227"/>
        <w:rPr>
          <w:rFonts w:ascii="ＭＳ 明朝" w:eastAsia="ＭＳ 明朝" w:hAnsi="ＭＳ 明朝"/>
        </w:rPr>
      </w:pPr>
      <w:r w:rsidRPr="00C0741D">
        <w:rPr>
          <w:rFonts w:ascii="ＭＳ 明朝" w:eastAsia="ＭＳ 明朝" w:hAnsi="ＭＳ 明朝" w:hint="eastAsia"/>
        </w:rPr>
        <w:t>最終需要額＝①誘致企業従業者数×②従業者</w:t>
      </w:r>
      <w:r w:rsidRPr="00C0741D">
        <w:rPr>
          <w:rFonts w:ascii="ＭＳ 明朝" w:eastAsia="ＭＳ 明朝" w:hAnsi="ＭＳ 明朝"/>
        </w:rPr>
        <w:t>1人当たり出荷額（売上額、</w:t>
      </w:r>
      <w:r w:rsidR="0073764E">
        <w:rPr>
          <w:rFonts w:ascii="ＭＳ 明朝" w:eastAsia="ＭＳ 明朝" w:hAnsi="ＭＳ 明朝" w:hint="eastAsia"/>
        </w:rPr>
        <w:t>県</w:t>
      </w:r>
      <w:r w:rsidRPr="00C0741D">
        <w:rPr>
          <w:rFonts w:ascii="ＭＳ 明朝" w:eastAsia="ＭＳ 明朝" w:hAnsi="ＭＳ 明朝"/>
        </w:rPr>
        <w:t>内生産額等）</w:t>
      </w:r>
    </w:p>
    <w:p w14:paraId="761A2345" w14:textId="5D5831AE" w:rsidR="000248DC" w:rsidRDefault="00BD62EF" w:rsidP="005878A2">
      <w:pPr>
        <w:pStyle w:val="a4"/>
        <w:numPr>
          <w:ilvl w:val="0"/>
          <w:numId w:val="8"/>
        </w:numPr>
        <w:ind w:leftChars="0"/>
        <w:rPr>
          <w:rFonts w:ascii="ＭＳ 明朝" w:eastAsia="ＭＳ 明朝" w:hAnsi="ＭＳ 明朝"/>
        </w:rPr>
      </w:pPr>
      <w:r w:rsidRPr="005878A2">
        <w:rPr>
          <w:rFonts w:ascii="ＭＳ 明朝" w:eastAsia="ＭＳ 明朝" w:hAnsi="ＭＳ 明朝" w:hint="eastAsia"/>
        </w:rPr>
        <w:t>企業庁</w:t>
      </w:r>
      <w:r w:rsidR="00D878F7" w:rsidRPr="005878A2">
        <w:rPr>
          <w:rFonts w:ascii="ＭＳ 明朝" w:eastAsia="ＭＳ 明朝" w:hAnsi="ＭＳ 明朝"/>
        </w:rPr>
        <w:t>調べ</w:t>
      </w:r>
      <w:r w:rsidR="000248DC" w:rsidRPr="005878A2">
        <w:rPr>
          <w:rFonts w:ascii="ＭＳ 明朝" w:eastAsia="ＭＳ 明朝" w:hAnsi="ＭＳ 明朝" w:hint="eastAsia"/>
        </w:rPr>
        <w:t>、</w:t>
      </w:r>
      <w:r w:rsidR="00D878F7" w:rsidRPr="005878A2">
        <w:rPr>
          <w:rFonts w:ascii="ＭＳ 明朝" w:eastAsia="ＭＳ 明朝" w:hAnsi="ＭＳ 明朝" w:hint="eastAsia"/>
        </w:rPr>
        <w:t>②</w:t>
      </w:r>
      <w:r w:rsidR="00D878F7" w:rsidRPr="005878A2">
        <w:rPr>
          <w:rFonts w:ascii="ＭＳ 明朝" w:eastAsia="ＭＳ 明朝" w:hAnsi="ＭＳ 明朝"/>
        </w:rPr>
        <w:t>公的統計</w:t>
      </w:r>
      <w:r w:rsidR="005878A2">
        <w:rPr>
          <w:rFonts w:ascii="ＭＳ 明朝" w:eastAsia="ＭＳ 明朝" w:hAnsi="ＭＳ 明朝" w:hint="eastAsia"/>
        </w:rPr>
        <w:t>など</w:t>
      </w:r>
      <w:r w:rsidR="00D878F7" w:rsidRPr="005878A2">
        <w:rPr>
          <w:rFonts w:ascii="ＭＳ 明朝" w:eastAsia="ＭＳ 明朝" w:hAnsi="ＭＳ 明朝"/>
        </w:rPr>
        <w:t>から推計</w:t>
      </w:r>
      <w:r w:rsidR="000248DC" w:rsidRPr="005878A2">
        <w:rPr>
          <w:rFonts w:ascii="ＭＳ 明朝" w:eastAsia="ＭＳ 明朝" w:hAnsi="ＭＳ 明朝" w:hint="eastAsia"/>
        </w:rPr>
        <w:t>し</w:t>
      </w:r>
      <w:r w:rsidR="008566E4">
        <w:rPr>
          <w:rFonts w:ascii="ＭＳ 明朝" w:eastAsia="ＭＳ 明朝" w:hAnsi="ＭＳ 明朝" w:hint="eastAsia"/>
        </w:rPr>
        <w:t>、産業連関表</w:t>
      </w:r>
      <w:r w:rsidR="000248DC" w:rsidRPr="005878A2">
        <w:rPr>
          <w:rFonts w:ascii="ＭＳ 明朝" w:eastAsia="ＭＳ 明朝" w:hAnsi="ＭＳ 明朝" w:hint="eastAsia"/>
        </w:rPr>
        <w:t>統合大分類</w:t>
      </w:r>
      <w:r w:rsidR="008566E4">
        <w:rPr>
          <w:rFonts w:ascii="ＭＳ 明朝" w:eastAsia="ＭＳ 明朝" w:hAnsi="ＭＳ 明朝" w:hint="eastAsia"/>
        </w:rPr>
        <w:t>(</w:t>
      </w:r>
      <w:r w:rsidR="000248DC" w:rsidRPr="005878A2">
        <w:rPr>
          <w:rFonts w:ascii="ＭＳ 明朝" w:eastAsia="ＭＳ 明朝" w:hAnsi="ＭＳ 明朝"/>
        </w:rPr>
        <w:t>39部門</w:t>
      </w:r>
      <w:r w:rsidR="008566E4">
        <w:rPr>
          <w:rFonts w:ascii="ＭＳ 明朝" w:eastAsia="ＭＳ 明朝" w:hAnsi="ＭＳ 明朝" w:hint="eastAsia"/>
        </w:rPr>
        <w:t>)</w:t>
      </w:r>
      <w:r w:rsidR="000248DC" w:rsidRPr="005878A2">
        <w:rPr>
          <w:rFonts w:ascii="ＭＳ 明朝" w:eastAsia="ＭＳ 明朝" w:hAnsi="ＭＳ 明朝"/>
        </w:rPr>
        <w:t>に格付した。</w:t>
      </w:r>
    </w:p>
    <w:p w14:paraId="3AE7461C" w14:textId="77777777" w:rsidR="00D878F7" w:rsidRPr="00C0741D" w:rsidRDefault="00D878F7" w:rsidP="00B851E5">
      <w:pPr>
        <w:ind w:firstLineChars="100" w:firstLine="227"/>
        <w:rPr>
          <w:rFonts w:ascii="ＭＳ 明朝" w:eastAsia="ＭＳ 明朝" w:hAnsi="ＭＳ 明朝"/>
        </w:rPr>
      </w:pPr>
      <w:r w:rsidRPr="00C0741D">
        <w:rPr>
          <w:rFonts w:ascii="ＭＳ 明朝" w:eastAsia="ＭＳ 明朝" w:hAnsi="ＭＳ 明朝" w:hint="eastAsia"/>
        </w:rPr>
        <w:t>推計資料</w:t>
      </w:r>
    </w:p>
    <w:p w14:paraId="557986D3" w14:textId="07629E6D" w:rsidR="00D878F7" w:rsidRDefault="00D878F7" w:rsidP="00B851E5">
      <w:pPr>
        <w:ind w:firstLineChars="100" w:firstLine="227"/>
        <w:rPr>
          <w:rFonts w:ascii="ＭＳ 明朝" w:eastAsia="ＭＳ 明朝" w:hAnsi="ＭＳ 明朝"/>
        </w:rPr>
      </w:pPr>
      <w:r w:rsidRPr="00C0741D">
        <w:rPr>
          <w:rFonts w:ascii="ＭＳ 明朝" w:eastAsia="ＭＳ 明朝" w:hAnsi="ＭＳ 明朝" w:hint="eastAsia"/>
        </w:rPr>
        <w:t>・総務省「令和</w:t>
      </w:r>
      <w:r w:rsidRPr="00C0741D">
        <w:rPr>
          <w:rFonts w:ascii="ＭＳ 明朝" w:eastAsia="ＭＳ 明朝" w:hAnsi="ＭＳ 明朝"/>
        </w:rPr>
        <w:t>3年経済センサス－活動調査」</w:t>
      </w:r>
      <w:r w:rsidR="00B851E5">
        <w:rPr>
          <w:rFonts w:ascii="ＭＳ 明朝" w:eastAsia="ＭＳ 明朝" w:hAnsi="ＭＳ 明朝" w:hint="eastAsia"/>
        </w:rPr>
        <w:t>従業者当たり売上額（収入額）</w:t>
      </w:r>
    </w:p>
    <w:p w14:paraId="532A467F" w14:textId="794CCBE7" w:rsidR="00B851E5" w:rsidRPr="00C0741D" w:rsidRDefault="00B851E5" w:rsidP="00B851E5">
      <w:pPr>
        <w:ind w:firstLineChars="100" w:firstLine="227"/>
        <w:rPr>
          <w:rFonts w:ascii="ＭＳ 明朝" w:eastAsia="ＭＳ 明朝" w:hAnsi="ＭＳ 明朝"/>
        </w:rPr>
      </w:pPr>
      <w:r>
        <w:rPr>
          <w:rFonts w:ascii="ＭＳ 明朝" w:eastAsia="ＭＳ 明朝" w:hAnsi="ＭＳ 明朝" w:hint="eastAsia"/>
        </w:rPr>
        <w:t xml:space="preserve">　　　　　製造業集計：従業者当たり製造品出荷額等</w:t>
      </w:r>
    </w:p>
    <w:p w14:paraId="323620A6" w14:textId="62D42087" w:rsidR="00D878F7" w:rsidRPr="00C0741D" w:rsidRDefault="00D878F7" w:rsidP="00B851E5">
      <w:pPr>
        <w:ind w:firstLineChars="100" w:firstLine="227"/>
        <w:rPr>
          <w:rFonts w:ascii="ＭＳ 明朝" w:eastAsia="ＭＳ 明朝" w:hAnsi="ＭＳ 明朝"/>
        </w:rPr>
      </w:pPr>
      <w:r w:rsidRPr="00C0741D">
        <w:rPr>
          <w:rFonts w:ascii="ＭＳ 明朝" w:eastAsia="ＭＳ 明朝" w:hAnsi="ＭＳ 明朝" w:hint="eastAsia"/>
        </w:rPr>
        <w:t>・総務省「令和</w:t>
      </w:r>
      <w:r w:rsidRPr="00C0741D">
        <w:rPr>
          <w:rFonts w:ascii="ＭＳ 明朝" w:eastAsia="ＭＳ 明朝" w:hAnsi="ＭＳ 明朝"/>
        </w:rPr>
        <w:t>4年サービス産業動向調査」</w:t>
      </w:r>
      <w:r w:rsidR="00B851E5">
        <w:rPr>
          <w:rFonts w:ascii="ＭＳ 明朝" w:eastAsia="ＭＳ 明朝" w:hAnsi="ＭＳ 明朝" w:hint="eastAsia"/>
        </w:rPr>
        <w:t>従業者当たり売上額</w:t>
      </w:r>
    </w:p>
    <w:p w14:paraId="64411338" w14:textId="1DBC5718" w:rsidR="001D77FD" w:rsidRDefault="00D878F7" w:rsidP="00B851E5">
      <w:pPr>
        <w:ind w:firstLineChars="100" w:firstLine="227"/>
        <w:rPr>
          <w:rFonts w:ascii="ＭＳ 明朝" w:eastAsia="ＭＳ 明朝" w:hAnsi="ＭＳ 明朝"/>
        </w:rPr>
      </w:pPr>
      <w:r w:rsidRPr="00C0741D">
        <w:rPr>
          <w:rFonts w:ascii="ＭＳ 明朝" w:eastAsia="ＭＳ 明朝" w:hAnsi="ＭＳ 明朝" w:hint="eastAsia"/>
        </w:rPr>
        <w:t>・兵庫県統計課「平成</w:t>
      </w:r>
      <w:r w:rsidRPr="00C0741D">
        <w:rPr>
          <w:rFonts w:ascii="ＭＳ 明朝" w:eastAsia="ＭＳ 明朝" w:hAnsi="ＭＳ 明朝"/>
        </w:rPr>
        <w:t>27年産業連関表」</w:t>
      </w:r>
      <w:r w:rsidR="001D77FD">
        <w:rPr>
          <w:rFonts w:ascii="ＭＳ 明朝" w:eastAsia="ＭＳ 明朝" w:hAnsi="ＭＳ 明朝" w:hint="eastAsia"/>
        </w:rPr>
        <w:t xml:space="preserve">、「平成27年兵庫県雇用表」　</w:t>
      </w:r>
    </w:p>
    <w:p w14:paraId="51518855" w14:textId="12374AEA" w:rsidR="00D878F7" w:rsidRDefault="001D77FD" w:rsidP="001D77FD">
      <w:pPr>
        <w:ind w:firstLineChars="200" w:firstLine="453"/>
        <w:rPr>
          <w:rFonts w:ascii="ＭＳ 明朝" w:eastAsia="ＭＳ 明朝" w:hAnsi="ＭＳ 明朝"/>
        </w:rPr>
      </w:pPr>
      <w:r>
        <w:rPr>
          <w:rFonts w:ascii="ＭＳ 明朝" w:eastAsia="ＭＳ 明朝" w:hAnsi="ＭＳ 明朝" w:hint="eastAsia"/>
        </w:rPr>
        <w:t>従業者当たり県内生産額（</w:t>
      </w:r>
      <w:r w:rsidR="00D878F7" w:rsidRPr="00C0741D">
        <w:rPr>
          <w:rFonts w:ascii="ＭＳ 明朝" w:eastAsia="ＭＳ 明朝" w:hAnsi="ＭＳ 明朝"/>
        </w:rPr>
        <w:t>県内生産額／従業者数</w:t>
      </w:r>
      <w:r>
        <w:rPr>
          <w:rFonts w:ascii="ＭＳ 明朝" w:eastAsia="ＭＳ 明朝" w:hAnsi="ＭＳ 明朝" w:hint="eastAsia"/>
        </w:rPr>
        <w:t>（作業部門））</w:t>
      </w:r>
    </w:p>
    <w:p w14:paraId="6E41BF5B" w14:textId="5B966472" w:rsidR="00B851E5" w:rsidRPr="00C0741D" w:rsidRDefault="00B851E5" w:rsidP="00B851E5">
      <w:pPr>
        <w:rPr>
          <w:rFonts w:ascii="ＭＳ 明朝" w:eastAsia="ＭＳ 明朝" w:hAnsi="ＭＳ 明朝"/>
        </w:rPr>
      </w:pPr>
      <w:r>
        <w:rPr>
          <w:rFonts w:ascii="ＭＳ 明朝" w:eastAsia="ＭＳ 明朝" w:hAnsi="ＭＳ 明朝" w:hint="eastAsia"/>
        </w:rPr>
        <w:t xml:space="preserve">　・総務省等「平成27年産業連関表」固定資本マットリックス</w:t>
      </w:r>
    </w:p>
    <w:p w14:paraId="4A05B432" w14:textId="7C0D4092" w:rsidR="00523413" w:rsidRDefault="00523413" w:rsidP="00D878F7">
      <w:pPr>
        <w:rPr>
          <w:rFonts w:ascii="ＭＳ 明朝" w:eastAsia="ＭＳ 明朝" w:hAnsi="ＭＳ 明朝"/>
        </w:rPr>
      </w:pPr>
    </w:p>
    <w:p w14:paraId="1577FFAB" w14:textId="6C17313C" w:rsidR="00523413" w:rsidRPr="00523413" w:rsidRDefault="00523413" w:rsidP="00D878F7">
      <w:pPr>
        <w:rPr>
          <w:rFonts w:ascii="ＭＳ 明朝" w:eastAsia="ＭＳ 明朝" w:hAnsi="ＭＳ 明朝"/>
          <w:b/>
        </w:rPr>
      </w:pPr>
      <w:r w:rsidRPr="00523413">
        <w:rPr>
          <w:rFonts w:ascii="ＭＳ 明朝" w:eastAsia="ＭＳ 明朝" w:hAnsi="ＭＳ 明朝" w:hint="eastAsia"/>
          <w:b/>
        </w:rPr>
        <w:t>２　県内経済波及効果の推計</w:t>
      </w:r>
    </w:p>
    <w:p w14:paraId="068A706D" w14:textId="5F1FDAE6" w:rsidR="00B521C5" w:rsidRDefault="00B521C5" w:rsidP="00B521C5">
      <w:pPr>
        <w:ind w:firstLineChars="100" w:firstLine="227"/>
        <w:rPr>
          <w:rFonts w:ascii="ＭＳ 明朝" w:eastAsia="ＭＳ 明朝" w:hAnsi="ＭＳ 明朝"/>
        </w:rPr>
      </w:pPr>
      <w:r w:rsidRPr="00B521C5">
        <w:rPr>
          <w:rFonts w:ascii="ＭＳ 明朝" w:eastAsia="ＭＳ 明朝" w:hAnsi="ＭＳ 明朝" w:hint="eastAsia"/>
        </w:rPr>
        <w:t>経済波及効果は、関連資料や各種経済統計データにより、</w:t>
      </w:r>
      <w:r>
        <w:rPr>
          <w:rFonts w:ascii="ＭＳ 明朝" w:eastAsia="ＭＳ 明朝" w:hAnsi="ＭＳ 明朝" w:hint="eastAsia"/>
        </w:rPr>
        <w:t>県</w:t>
      </w:r>
      <w:r w:rsidRPr="00B521C5">
        <w:rPr>
          <w:rFonts w:ascii="ＭＳ 明朝" w:eastAsia="ＭＳ 明朝" w:hAnsi="ＭＳ 明朝" w:hint="eastAsia"/>
        </w:rPr>
        <w:t>内</w:t>
      </w:r>
      <w:r w:rsidR="005878A2">
        <w:rPr>
          <w:rFonts w:ascii="ＭＳ 明朝" w:eastAsia="ＭＳ 明朝" w:hAnsi="ＭＳ 明朝" w:hint="eastAsia"/>
        </w:rPr>
        <w:t>の経済波及効果について</w:t>
      </w:r>
      <w:r w:rsidRPr="00B521C5">
        <w:rPr>
          <w:rFonts w:ascii="ＭＳ 明朝" w:eastAsia="ＭＳ 明朝" w:hAnsi="ＭＳ 明朝" w:hint="eastAsia"/>
        </w:rPr>
        <w:t>「平成</w:t>
      </w:r>
      <w:r w:rsidRPr="00B521C5">
        <w:rPr>
          <w:rFonts w:ascii="ＭＳ 明朝" w:eastAsia="ＭＳ 明朝" w:hAnsi="ＭＳ 明朝"/>
        </w:rPr>
        <w:t>27年</w:t>
      </w:r>
      <w:r>
        <w:rPr>
          <w:rFonts w:ascii="ＭＳ 明朝" w:eastAsia="ＭＳ 明朝" w:hAnsi="ＭＳ 明朝" w:hint="eastAsia"/>
        </w:rPr>
        <w:t>兵庫県</w:t>
      </w:r>
      <w:r w:rsidRPr="00B521C5">
        <w:rPr>
          <w:rFonts w:ascii="ＭＳ 明朝" w:eastAsia="ＭＳ 明朝" w:hAnsi="ＭＳ 明朝"/>
        </w:rPr>
        <w:t>産業連表」</w:t>
      </w:r>
      <w:r w:rsidR="005878A2">
        <w:rPr>
          <w:rFonts w:ascii="ＭＳ 明朝" w:eastAsia="ＭＳ 明朝" w:hAnsi="ＭＳ 明朝" w:hint="eastAsia"/>
        </w:rPr>
        <w:t>により</w:t>
      </w:r>
      <w:r w:rsidRPr="00B521C5">
        <w:rPr>
          <w:rFonts w:ascii="ＭＳ 明朝" w:eastAsia="ＭＳ 明朝" w:hAnsi="ＭＳ 明朝"/>
        </w:rPr>
        <w:t>産業連関分析により推計した。</w:t>
      </w:r>
    </w:p>
    <w:p w14:paraId="1451CEF1" w14:textId="33B39827" w:rsidR="007C796F" w:rsidRDefault="007C796F" w:rsidP="007C796F">
      <w:pPr>
        <w:rPr>
          <w:rFonts w:ascii="ＭＳ 明朝" w:eastAsia="ＭＳ 明朝" w:hAnsi="ＭＳ 明朝"/>
        </w:rPr>
      </w:pPr>
    </w:p>
    <w:p w14:paraId="1FFAE785" w14:textId="01CC3F43" w:rsidR="006B3E8F" w:rsidRDefault="006B3E8F" w:rsidP="006B3E8F">
      <w:pPr>
        <w:pStyle w:val="a4"/>
        <w:numPr>
          <w:ilvl w:val="0"/>
          <w:numId w:val="6"/>
        </w:numPr>
        <w:ind w:leftChars="0"/>
        <w:rPr>
          <w:rFonts w:ascii="ＭＳ 明朝" w:eastAsia="ＭＳ 明朝" w:hAnsi="ＭＳ 明朝"/>
          <w:b/>
        </w:rPr>
      </w:pPr>
      <w:r>
        <w:rPr>
          <w:rFonts w:ascii="ＭＳ 明朝" w:eastAsia="ＭＳ 明朝" w:hAnsi="ＭＳ 明朝" w:hint="eastAsia"/>
          <w:b/>
        </w:rPr>
        <w:t>ひょうご</w:t>
      </w:r>
      <w:r w:rsidRPr="009B3C5E">
        <w:rPr>
          <w:rFonts w:ascii="ＭＳ 明朝" w:eastAsia="ＭＳ 明朝" w:hAnsi="ＭＳ 明朝" w:hint="eastAsia"/>
          <w:b/>
        </w:rPr>
        <w:t>情報公園都市第1期の経済波及効果</w:t>
      </w:r>
    </w:p>
    <w:p w14:paraId="37280BC8" w14:textId="77777777" w:rsidR="00A73351" w:rsidRDefault="006B3E8F" w:rsidP="00A73351">
      <w:pPr>
        <w:pStyle w:val="a4"/>
        <w:numPr>
          <w:ilvl w:val="1"/>
          <w:numId w:val="6"/>
        </w:numPr>
        <w:ind w:leftChars="0"/>
        <w:jc w:val="left"/>
        <w:rPr>
          <w:rFonts w:ascii="ＭＳ 明朝" w:eastAsia="ＭＳ 明朝" w:hAnsi="ＭＳ 明朝"/>
        </w:rPr>
      </w:pPr>
      <w:r w:rsidRPr="005878A2">
        <w:rPr>
          <w:rFonts w:ascii="ＭＳ 明朝" w:eastAsia="ＭＳ 明朝" w:hAnsi="ＭＳ 明朝" w:hint="eastAsia"/>
        </w:rPr>
        <w:t>工業団地進出企業の概要（20事業所）</w:t>
      </w:r>
      <w:r w:rsidRPr="001B5924">
        <w:rPr>
          <w:rFonts w:ascii="ＭＳ 明朝" w:eastAsia="ＭＳ 明朝" w:hAnsi="ＭＳ 明朝" w:hint="eastAsia"/>
        </w:rPr>
        <w:t>（</w:t>
      </w:r>
      <w:r>
        <w:rPr>
          <w:rFonts w:ascii="ＭＳ 明朝" w:eastAsia="ＭＳ 明朝" w:hAnsi="ＭＳ 明朝" w:hint="eastAsia"/>
        </w:rPr>
        <w:t>表1-1</w:t>
      </w:r>
      <w:r w:rsidRPr="001B5924">
        <w:rPr>
          <w:rFonts w:ascii="ＭＳ 明朝" w:eastAsia="ＭＳ 明朝" w:hAnsi="ＭＳ 明朝" w:hint="eastAsia"/>
        </w:rPr>
        <w:t>）</w:t>
      </w:r>
    </w:p>
    <w:p w14:paraId="65420B26" w14:textId="4DD46B9F" w:rsidR="00A73351" w:rsidRPr="00A73351" w:rsidRDefault="004F77FB" w:rsidP="004F77FB">
      <w:pPr>
        <w:ind w:left="780"/>
        <w:jc w:val="left"/>
        <w:rPr>
          <w:rFonts w:ascii="ＭＳ 明朝" w:eastAsia="ＭＳ 明朝" w:hAnsi="ＭＳ 明朝"/>
        </w:rPr>
      </w:pPr>
      <w:r>
        <w:rPr>
          <w:rFonts w:ascii="ＭＳ 明朝" w:eastAsia="ＭＳ 明朝" w:hAnsi="ＭＳ 明朝" w:hint="eastAsia"/>
        </w:rPr>
        <w:t>工業団地及進出企業</w:t>
      </w:r>
      <w:r w:rsidR="00A71D3D">
        <w:rPr>
          <w:rFonts w:ascii="ＭＳ 明朝" w:eastAsia="ＭＳ 明朝" w:hAnsi="ＭＳ 明朝" w:hint="eastAsia"/>
        </w:rPr>
        <w:t>(20事業所)</w:t>
      </w:r>
      <w:r>
        <w:rPr>
          <w:rFonts w:ascii="ＭＳ 明朝" w:eastAsia="ＭＳ 明朝" w:hAnsi="ＭＳ 明朝" w:hint="eastAsia"/>
        </w:rPr>
        <w:t>の概要は次のとおり。</w:t>
      </w:r>
    </w:p>
    <w:p w14:paraId="2975F2FF" w14:textId="71B34CC4" w:rsidR="008D40BC" w:rsidRDefault="00D70D5F" w:rsidP="00350E25">
      <w:pPr>
        <w:ind w:left="420"/>
        <w:jc w:val="left"/>
        <w:rPr>
          <w:rFonts w:ascii="ＭＳ 明朝" w:eastAsia="ＭＳ 明朝" w:hAnsi="ＭＳ 明朝"/>
        </w:rPr>
      </w:pPr>
      <w:r w:rsidRPr="00D70D5F">
        <w:rPr>
          <w:noProof/>
        </w:rPr>
        <w:drawing>
          <wp:inline distT="0" distB="0" distL="0" distR="0" wp14:anchorId="1AC839D5" wp14:editId="783437D9">
            <wp:extent cx="5759450" cy="3783330"/>
            <wp:effectExtent l="0" t="0" r="0" b="7620"/>
            <wp:docPr id="38038809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783330"/>
                    </a:xfrm>
                    <a:prstGeom prst="rect">
                      <a:avLst/>
                    </a:prstGeom>
                    <a:noFill/>
                    <a:ln>
                      <a:noFill/>
                    </a:ln>
                  </pic:spPr>
                </pic:pic>
              </a:graphicData>
            </a:graphic>
          </wp:inline>
        </w:drawing>
      </w:r>
      <w:r w:rsidR="008D40BC">
        <w:rPr>
          <w:rFonts w:ascii="ＭＳ 明朝" w:eastAsia="ＭＳ 明朝" w:hAnsi="ＭＳ 明朝"/>
        </w:rPr>
        <w:br w:type="page"/>
      </w:r>
    </w:p>
    <w:p w14:paraId="3723DB6C" w14:textId="14E27377" w:rsidR="006B3E8F" w:rsidRDefault="006B3E8F" w:rsidP="006B3E8F">
      <w:pPr>
        <w:pStyle w:val="a4"/>
        <w:numPr>
          <w:ilvl w:val="1"/>
          <w:numId w:val="6"/>
        </w:numPr>
        <w:ind w:leftChars="0"/>
        <w:rPr>
          <w:rFonts w:ascii="ＭＳ 明朝" w:eastAsia="ＭＳ 明朝" w:hAnsi="ＭＳ 明朝"/>
        </w:rPr>
      </w:pPr>
      <w:r w:rsidRPr="00620473">
        <w:rPr>
          <w:rFonts w:ascii="ＭＳ 明朝" w:eastAsia="ＭＳ 明朝" w:hAnsi="ＭＳ 明朝" w:hint="eastAsia"/>
          <w:b/>
          <w:bCs/>
        </w:rPr>
        <w:lastRenderedPageBreak/>
        <w:t>建設投資（造成・インフラ工事、誘致企業の初期投資）の概要</w:t>
      </w:r>
      <w:r>
        <w:rPr>
          <w:rFonts w:ascii="ＭＳ 明朝" w:eastAsia="ＭＳ 明朝" w:hAnsi="ＭＳ 明朝" w:hint="eastAsia"/>
        </w:rPr>
        <w:t>（表1-2）</w:t>
      </w:r>
    </w:p>
    <w:p w14:paraId="496E3982" w14:textId="1DB714A3" w:rsidR="004F77FB" w:rsidRDefault="004F77FB" w:rsidP="004F77FB">
      <w:pPr>
        <w:pStyle w:val="a4"/>
        <w:ind w:leftChars="0" w:left="780"/>
        <w:rPr>
          <w:rFonts w:ascii="ＭＳ 明朝" w:eastAsia="ＭＳ 明朝" w:hAnsi="ＭＳ 明朝"/>
        </w:rPr>
      </w:pPr>
      <w:r>
        <w:rPr>
          <w:rFonts w:ascii="ＭＳ 明朝" w:eastAsia="ＭＳ 明朝" w:hAnsi="ＭＳ 明朝" w:hint="eastAsia"/>
        </w:rPr>
        <w:t>建設投資額＝調査設計費＋造成工事＋建設費＋設備費</w:t>
      </w:r>
      <w:r w:rsidR="00A71D3D">
        <w:rPr>
          <w:rFonts w:ascii="ＭＳ 明朝" w:eastAsia="ＭＳ 明朝" w:hAnsi="ＭＳ 明朝" w:hint="eastAsia"/>
        </w:rPr>
        <w:t>(企業庁資料から推計)</w:t>
      </w:r>
    </w:p>
    <w:p w14:paraId="3B7CFA9B" w14:textId="32D87B36" w:rsidR="004C6F3C" w:rsidRPr="00770C8D" w:rsidRDefault="00D70D5F" w:rsidP="004C6F3C">
      <w:pPr>
        <w:pStyle w:val="a4"/>
        <w:ind w:leftChars="0" w:left="780"/>
        <w:rPr>
          <w:rFonts w:ascii="ＭＳ 明朝" w:eastAsia="ＭＳ 明朝" w:hAnsi="ＭＳ 明朝"/>
        </w:rPr>
      </w:pPr>
      <w:r w:rsidRPr="00D70D5F">
        <w:rPr>
          <w:noProof/>
        </w:rPr>
        <w:drawing>
          <wp:inline distT="0" distB="0" distL="0" distR="0" wp14:anchorId="3531D73A" wp14:editId="44A9E7D7">
            <wp:extent cx="5759450" cy="3458210"/>
            <wp:effectExtent l="0" t="0" r="0" b="8890"/>
            <wp:docPr id="200389015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458210"/>
                    </a:xfrm>
                    <a:prstGeom prst="rect">
                      <a:avLst/>
                    </a:prstGeom>
                    <a:noFill/>
                    <a:ln>
                      <a:noFill/>
                    </a:ln>
                  </pic:spPr>
                </pic:pic>
              </a:graphicData>
            </a:graphic>
          </wp:inline>
        </w:drawing>
      </w:r>
    </w:p>
    <w:p w14:paraId="62DB61B0" w14:textId="7D600B4E" w:rsidR="006B3E8F" w:rsidRDefault="006B3E8F" w:rsidP="006B3E8F">
      <w:pPr>
        <w:pStyle w:val="a4"/>
        <w:numPr>
          <w:ilvl w:val="1"/>
          <w:numId w:val="6"/>
        </w:numPr>
        <w:ind w:leftChars="0"/>
        <w:rPr>
          <w:rFonts w:ascii="ＭＳ 明朝" w:eastAsia="ＭＳ 明朝" w:hAnsi="ＭＳ 明朝"/>
        </w:rPr>
      </w:pPr>
      <w:r w:rsidRPr="00620473">
        <w:rPr>
          <w:rFonts w:ascii="ＭＳ 明朝" w:eastAsia="ＭＳ 明朝" w:hAnsi="ＭＳ 明朝" w:hint="eastAsia"/>
          <w:b/>
          <w:bCs/>
        </w:rPr>
        <w:t>施設運営（企業の稼働後1年間の生産活動）の概要</w:t>
      </w:r>
      <w:r>
        <w:rPr>
          <w:rFonts w:ascii="ＭＳ 明朝" w:eastAsia="ＭＳ 明朝" w:hAnsi="ＭＳ 明朝" w:hint="eastAsia"/>
        </w:rPr>
        <w:t>（表1-3）</w:t>
      </w:r>
    </w:p>
    <w:p w14:paraId="6F430FDF" w14:textId="7C48693B" w:rsidR="00350E25" w:rsidRDefault="004F77FB" w:rsidP="00350E25">
      <w:pPr>
        <w:pStyle w:val="a4"/>
        <w:ind w:leftChars="0" w:left="780"/>
        <w:rPr>
          <w:rFonts w:ascii="ＭＳ 明朝" w:eastAsia="ＭＳ 明朝" w:hAnsi="ＭＳ 明朝"/>
        </w:rPr>
      </w:pPr>
      <w:r>
        <w:rPr>
          <w:rFonts w:ascii="ＭＳ 明朝" w:eastAsia="ＭＳ 明朝" w:hAnsi="ＭＳ 明朝" w:hint="eastAsia"/>
        </w:rPr>
        <w:t>売上額＝従業者1人当たり売上額</w:t>
      </w:r>
      <w:r w:rsidR="00A71D3D">
        <w:rPr>
          <w:rFonts w:ascii="ＭＳ 明朝" w:eastAsia="ＭＳ 明朝" w:hAnsi="ＭＳ 明朝" w:hint="eastAsia"/>
        </w:rPr>
        <w:t>(公的統計から推計)</w:t>
      </w:r>
      <w:r>
        <w:rPr>
          <w:rFonts w:ascii="ＭＳ 明朝" w:eastAsia="ＭＳ 明朝" w:hAnsi="ＭＳ 明朝" w:hint="eastAsia"/>
        </w:rPr>
        <w:t>×従業者数</w:t>
      </w:r>
      <w:r w:rsidR="00A71D3D">
        <w:rPr>
          <w:rFonts w:ascii="ＭＳ 明朝" w:eastAsia="ＭＳ 明朝" w:hAnsi="ＭＳ 明朝" w:hint="eastAsia"/>
        </w:rPr>
        <w:t>(企業庁資料)</w:t>
      </w:r>
    </w:p>
    <w:p w14:paraId="5184B53A" w14:textId="6D9200DF" w:rsidR="004C6F3C" w:rsidRDefault="00D70D5F" w:rsidP="004C6F3C">
      <w:pPr>
        <w:pStyle w:val="a4"/>
        <w:ind w:leftChars="0" w:left="780"/>
        <w:rPr>
          <w:rFonts w:ascii="ＭＳ 明朝" w:eastAsia="ＭＳ 明朝" w:hAnsi="ＭＳ 明朝"/>
        </w:rPr>
      </w:pPr>
      <w:r w:rsidRPr="00D70D5F">
        <w:rPr>
          <w:noProof/>
        </w:rPr>
        <w:drawing>
          <wp:inline distT="0" distB="0" distL="0" distR="0" wp14:anchorId="10F60677" wp14:editId="4B1BAF13">
            <wp:extent cx="5759450" cy="3921760"/>
            <wp:effectExtent l="0" t="0" r="0" b="2540"/>
            <wp:docPr id="101246980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921760"/>
                    </a:xfrm>
                    <a:prstGeom prst="rect">
                      <a:avLst/>
                    </a:prstGeom>
                    <a:noFill/>
                    <a:ln>
                      <a:noFill/>
                    </a:ln>
                  </pic:spPr>
                </pic:pic>
              </a:graphicData>
            </a:graphic>
          </wp:inline>
        </w:drawing>
      </w:r>
    </w:p>
    <w:p w14:paraId="0D6B4466" w14:textId="77777777" w:rsidR="005D6517" w:rsidRDefault="005D6517" w:rsidP="004C6F3C">
      <w:pPr>
        <w:pStyle w:val="a4"/>
        <w:ind w:leftChars="0" w:left="780"/>
        <w:rPr>
          <w:rFonts w:ascii="ＭＳ 明朝" w:eastAsia="ＭＳ 明朝" w:hAnsi="ＭＳ 明朝"/>
        </w:rPr>
      </w:pPr>
    </w:p>
    <w:p w14:paraId="41BBFF6F" w14:textId="0CA893F8" w:rsidR="006B3E8F" w:rsidRDefault="006B3E8F" w:rsidP="006B3E8F">
      <w:pPr>
        <w:pStyle w:val="a4"/>
        <w:numPr>
          <w:ilvl w:val="1"/>
          <w:numId w:val="6"/>
        </w:numPr>
        <w:ind w:leftChars="0"/>
        <w:rPr>
          <w:rFonts w:ascii="ＭＳ 明朝" w:eastAsia="ＭＳ 明朝" w:hAnsi="ＭＳ 明朝"/>
          <w:sz w:val="22"/>
        </w:rPr>
      </w:pPr>
      <w:r w:rsidRPr="00F12C48">
        <w:rPr>
          <w:rFonts w:ascii="ＭＳ 明朝" w:eastAsia="ＭＳ 明朝" w:hAnsi="ＭＳ 明朝" w:hint="eastAsia"/>
          <w:b/>
          <w:bCs/>
          <w:sz w:val="22"/>
        </w:rPr>
        <w:t>最終需要</w:t>
      </w:r>
      <w:r w:rsidR="00F12C48" w:rsidRPr="00F12C48">
        <w:rPr>
          <w:rFonts w:ascii="ＭＳ 明朝" w:eastAsia="ＭＳ 明朝" w:hAnsi="ＭＳ 明朝" w:hint="eastAsia"/>
          <w:b/>
          <w:bCs/>
          <w:sz w:val="22"/>
        </w:rPr>
        <w:t>(39部門別)</w:t>
      </w:r>
      <w:r w:rsidRPr="00F12C48">
        <w:rPr>
          <w:rFonts w:ascii="ＭＳ 明朝" w:eastAsia="ＭＳ 明朝" w:hAnsi="ＭＳ 明朝" w:hint="eastAsia"/>
          <w:b/>
          <w:bCs/>
          <w:sz w:val="22"/>
        </w:rPr>
        <w:t>推計</w:t>
      </w:r>
      <w:r w:rsidR="00F12C48" w:rsidRPr="00F12C48">
        <w:rPr>
          <w:rFonts w:ascii="ＭＳ 明朝" w:eastAsia="ＭＳ 明朝" w:hAnsi="ＭＳ 明朝" w:hint="eastAsia"/>
          <w:b/>
          <w:bCs/>
          <w:sz w:val="22"/>
        </w:rPr>
        <w:t>の</w:t>
      </w:r>
      <w:r w:rsidRPr="00F12C48">
        <w:rPr>
          <w:rFonts w:ascii="ＭＳ 明朝" w:eastAsia="ＭＳ 明朝" w:hAnsi="ＭＳ 明朝" w:hint="eastAsia"/>
          <w:b/>
          <w:bCs/>
          <w:sz w:val="22"/>
        </w:rPr>
        <w:t>概要</w:t>
      </w:r>
      <w:r>
        <w:rPr>
          <w:rFonts w:ascii="ＭＳ 明朝" w:eastAsia="ＭＳ 明朝" w:hAnsi="ＭＳ 明朝" w:hint="eastAsia"/>
          <w:sz w:val="22"/>
        </w:rPr>
        <w:t>（表1-4）</w:t>
      </w:r>
    </w:p>
    <w:p w14:paraId="778DAD10" w14:textId="29A75B37" w:rsidR="00350E25" w:rsidRPr="00770C8D" w:rsidRDefault="007D2B39" w:rsidP="004C6F3C">
      <w:pPr>
        <w:pStyle w:val="a4"/>
        <w:ind w:leftChars="0" w:left="780"/>
        <w:rPr>
          <w:rFonts w:ascii="ＭＳ 明朝" w:eastAsia="ＭＳ 明朝" w:hAnsi="ＭＳ 明朝"/>
          <w:sz w:val="22"/>
        </w:rPr>
      </w:pPr>
      <w:r>
        <w:rPr>
          <w:rFonts w:ascii="ＭＳ 明朝" w:eastAsia="ＭＳ 明朝" w:hAnsi="ＭＳ 明朝" w:hint="eastAsia"/>
          <w:sz w:val="22"/>
        </w:rPr>
        <w:t>施設建設と施設運営の最終需要額</w:t>
      </w:r>
      <w:r w:rsidR="00752F6F">
        <w:rPr>
          <w:rFonts w:ascii="ＭＳ 明朝" w:eastAsia="ＭＳ 明朝" w:hAnsi="ＭＳ 明朝" w:hint="eastAsia"/>
          <w:sz w:val="22"/>
        </w:rPr>
        <w:t>(39部門別)</w:t>
      </w:r>
      <w:r>
        <w:rPr>
          <w:rFonts w:ascii="ＭＳ 明朝" w:eastAsia="ＭＳ 明朝" w:hAnsi="ＭＳ 明朝" w:hint="eastAsia"/>
          <w:sz w:val="22"/>
        </w:rPr>
        <w:t>は次のとおり</w:t>
      </w:r>
      <w:r w:rsidR="009C4499">
        <w:rPr>
          <w:rFonts w:ascii="ＭＳ 明朝" w:eastAsia="ＭＳ 明朝" w:hAnsi="ＭＳ 明朝" w:hint="eastAsia"/>
          <w:sz w:val="22"/>
        </w:rPr>
        <w:t>。</w:t>
      </w:r>
    </w:p>
    <w:p w14:paraId="56E32793" w14:textId="685CF6E8" w:rsidR="00146CD7" w:rsidRDefault="00D70D5F" w:rsidP="0021734B">
      <w:pPr>
        <w:ind w:firstLineChars="100" w:firstLine="227"/>
        <w:jc w:val="center"/>
        <w:rPr>
          <w:rFonts w:ascii="ＭＳ 明朝" w:eastAsia="ＭＳ 明朝" w:hAnsi="ＭＳ 明朝"/>
        </w:rPr>
      </w:pPr>
      <w:r w:rsidRPr="00D70D5F">
        <w:rPr>
          <w:noProof/>
        </w:rPr>
        <w:lastRenderedPageBreak/>
        <w:drawing>
          <wp:inline distT="0" distB="0" distL="0" distR="0" wp14:anchorId="2A85CB9A" wp14:editId="277EDB11">
            <wp:extent cx="3155614" cy="5270500"/>
            <wp:effectExtent l="0" t="0" r="6985" b="6350"/>
            <wp:docPr id="37611406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59114" cy="5276346"/>
                    </a:xfrm>
                    <a:prstGeom prst="rect">
                      <a:avLst/>
                    </a:prstGeom>
                    <a:noFill/>
                    <a:ln>
                      <a:noFill/>
                    </a:ln>
                  </pic:spPr>
                </pic:pic>
              </a:graphicData>
            </a:graphic>
          </wp:inline>
        </w:drawing>
      </w:r>
    </w:p>
    <w:p w14:paraId="7FD2AB9F" w14:textId="154260EF" w:rsidR="006B3E8F" w:rsidRDefault="006B3E8F" w:rsidP="006B3E8F">
      <w:pPr>
        <w:pStyle w:val="a4"/>
        <w:numPr>
          <w:ilvl w:val="1"/>
          <w:numId w:val="6"/>
        </w:numPr>
        <w:ind w:leftChars="0"/>
        <w:rPr>
          <w:rFonts w:ascii="ＭＳ 明朝" w:eastAsia="ＭＳ 明朝" w:hAnsi="ＭＳ 明朝"/>
          <w:sz w:val="22"/>
        </w:rPr>
      </w:pPr>
      <w:r w:rsidRPr="005D4075">
        <w:rPr>
          <w:rFonts w:ascii="ＭＳ 明朝" w:eastAsia="ＭＳ 明朝" w:hAnsi="ＭＳ 明朝" w:hint="eastAsia"/>
          <w:b/>
          <w:bCs/>
          <w:sz w:val="22"/>
        </w:rPr>
        <w:t>経済波及効果</w:t>
      </w:r>
      <w:r w:rsidR="005D4075">
        <w:rPr>
          <w:rFonts w:ascii="ＭＳ 明朝" w:eastAsia="ＭＳ 明朝" w:hAnsi="ＭＳ 明朝" w:hint="eastAsia"/>
          <w:b/>
          <w:bCs/>
          <w:sz w:val="22"/>
        </w:rPr>
        <w:t>の</w:t>
      </w:r>
      <w:r w:rsidRPr="005D4075">
        <w:rPr>
          <w:rFonts w:ascii="ＭＳ 明朝" w:eastAsia="ＭＳ 明朝" w:hAnsi="ＭＳ 明朝" w:hint="eastAsia"/>
          <w:b/>
          <w:bCs/>
          <w:sz w:val="22"/>
        </w:rPr>
        <w:t>概要</w:t>
      </w:r>
      <w:r>
        <w:rPr>
          <w:rFonts w:ascii="ＭＳ 明朝" w:eastAsia="ＭＳ 明朝" w:hAnsi="ＭＳ 明朝" w:hint="eastAsia"/>
          <w:sz w:val="22"/>
        </w:rPr>
        <w:t>（表1-5）</w:t>
      </w:r>
    </w:p>
    <w:p w14:paraId="500EF7AF" w14:textId="14E8BD21" w:rsidR="006B3E8F" w:rsidRDefault="006B3E8F" w:rsidP="00A71D3D">
      <w:pPr>
        <w:ind w:leftChars="200" w:left="453" w:firstLineChars="100" w:firstLine="227"/>
        <w:rPr>
          <w:rFonts w:ascii="ＭＳ 明朝" w:eastAsia="ＭＳ 明朝" w:hAnsi="ＭＳ 明朝"/>
        </w:rPr>
      </w:pPr>
      <w:r>
        <w:rPr>
          <w:rFonts w:ascii="ＭＳ 明朝" w:eastAsia="ＭＳ 明朝" w:hAnsi="ＭＳ 明朝" w:hint="eastAsia"/>
        </w:rPr>
        <w:t>建設投資の</w:t>
      </w:r>
      <w:r w:rsidRPr="003E5795">
        <w:rPr>
          <w:rFonts w:ascii="ＭＳ 明朝" w:eastAsia="ＭＳ 明朝" w:hAnsi="ＭＳ 明朝" w:hint="eastAsia"/>
        </w:rPr>
        <w:t>経済波及効果</w:t>
      </w:r>
      <w:r w:rsidR="009C4499">
        <w:rPr>
          <w:rFonts w:ascii="ＭＳ 明朝" w:eastAsia="ＭＳ 明朝" w:hAnsi="ＭＳ 明朝" w:hint="eastAsia"/>
        </w:rPr>
        <w:t>(</w:t>
      </w:r>
      <w:r w:rsidRPr="003E5795">
        <w:rPr>
          <w:rFonts w:ascii="ＭＳ 明朝" w:eastAsia="ＭＳ 明朝" w:hAnsi="ＭＳ 明朝" w:hint="eastAsia"/>
        </w:rPr>
        <w:t>生産誘発額</w:t>
      </w:r>
      <w:r w:rsidR="009C4499">
        <w:rPr>
          <w:rFonts w:ascii="ＭＳ 明朝" w:eastAsia="ＭＳ 明朝" w:hAnsi="ＭＳ 明朝" w:hint="eastAsia"/>
        </w:rPr>
        <w:t>)</w:t>
      </w:r>
      <w:r w:rsidRPr="003E5795">
        <w:rPr>
          <w:rFonts w:ascii="ＭＳ 明朝" w:eastAsia="ＭＳ 明朝" w:hAnsi="ＭＳ 明朝" w:hint="eastAsia"/>
        </w:rPr>
        <w:t>は</w:t>
      </w:r>
      <w:r>
        <w:rPr>
          <w:rFonts w:ascii="ＭＳ 明朝" w:eastAsia="ＭＳ 明朝" w:hAnsi="ＭＳ 明朝" w:hint="eastAsia"/>
        </w:rPr>
        <w:t>612</w:t>
      </w:r>
      <w:r w:rsidRPr="003E5795">
        <w:rPr>
          <w:rFonts w:ascii="ＭＳ 明朝" w:eastAsia="ＭＳ 明朝" w:hAnsi="ＭＳ 明朝"/>
        </w:rPr>
        <w:t>億円</w:t>
      </w:r>
      <w:r>
        <w:rPr>
          <w:rFonts w:ascii="ＭＳ 明朝" w:eastAsia="ＭＳ 明朝" w:hAnsi="ＭＳ 明朝" w:hint="eastAsia"/>
        </w:rPr>
        <w:t>、</w:t>
      </w:r>
      <w:r w:rsidRPr="003E5795">
        <w:rPr>
          <w:rFonts w:ascii="ＭＳ 明朝" w:eastAsia="ＭＳ 明朝" w:hAnsi="ＭＳ 明朝"/>
        </w:rPr>
        <w:t>付加価値誘発額</w:t>
      </w:r>
      <w:r w:rsidR="009C4499">
        <w:rPr>
          <w:rFonts w:ascii="ＭＳ 明朝" w:eastAsia="ＭＳ 明朝" w:hAnsi="ＭＳ 明朝" w:hint="eastAsia"/>
        </w:rPr>
        <w:t>(</w:t>
      </w:r>
      <w:r w:rsidR="00CE1CFF">
        <w:rPr>
          <w:rFonts w:ascii="ＭＳ 明朝" w:eastAsia="ＭＳ 明朝" w:hAnsi="ＭＳ 明朝" w:hint="eastAsia"/>
        </w:rPr>
        <w:t>原材料等経費を除く</w:t>
      </w:r>
      <w:r w:rsidR="009C4499">
        <w:rPr>
          <w:rFonts w:ascii="ＭＳ 明朝" w:eastAsia="ＭＳ 明朝" w:hAnsi="ＭＳ 明朝" w:hint="eastAsia"/>
        </w:rPr>
        <w:t>)</w:t>
      </w:r>
      <w:r w:rsidRPr="003E5795">
        <w:rPr>
          <w:rFonts w:ascii="ＭＳ 明朝" w:eastAsia="ＭＳ 明朝" w:hAnsi="ＭＳ 明朝"/>
        </w:rPr>
        <w:t>は</w:t>
      </w:r>
      <w:r>
        <w:rPr>
          <w:rFonts w:ascii="ＭＳ 明朝" w:eastAsia="ＭＳ 明朝" w:hAnsi="ＭＳ 明朝" w:hint="eastAsia"/>
        </w:rPr>
        <w:t>308</w:t>
      </w:r>
      <w:r w:rsidRPr="003E5795">
        <w:rPr>
          <w:rFonts w:ascii="ＭＳ 明朝" w:eastAsia="ＭＳ 明朝" w:hAnsi="ＭＳ 明朝"/>
        </w:rPr>
        <w:t>億円</w:t>
      </w:r>
      <w:r w:rsidR="009C4499">
        <w:rPr>
          <w:rFonts w:ascii="ＭＳ 明朝" w:eastAsia="ＭＳ 明朝" w:hAnsi="ＭＳ 明朝" w:hint="eastAsia"/>
        </w:rPr>
        <w:t>(</w:t>
      </w:r>
      <w:r w:rsidRPr="003E5795">
        <w:rPr>
          <w:rFonts w:ascii="ＭＳ 明朝" w:eastAsia="ＭＳ 明朝" w:hAnsi="ＭＳ 明朝"/>
        </w:rPr>
        <w:t>202</w:t>
      </w:r>
      <w:r>
        <w:rPr>
          <w:rFonts w:ascii="ＭＳ 明朝" w:eastAsia="ＭＳ 明朝" w:hAnsi="ＭＳ 明朝" w:hint="eastAsia"/>
        </w:rPr>
        <w:t>3</w:t>
      </w:r>
      <w:r w:rsidRPr="003E5795">
        <w:rPr>
          <w:rFonts w:ascii="ＭＳ 明朝" w:eastAsia="ＭＳ 明朝" w:hAnsi="ＭＳ 明朝"/>
        </w:rPr>
        <w:t>年度</w:t>
      </w:r>
      <w:r>
        <w:rPr>
          <w:rFonts w:ascii="ＭＳ 明朝" w:eastAsia="ＭＳ 明朝" w:hAnsi="ＭＳ 明朝" w:hint="eastAsia"/>
        </w:rPr>
        <w:t>県</w:t>
      </w:r>
      <w:r w:rsidRPr="003E5795">
        <w:rPr>
          <w:rFonts w:ascii="ＭＳ 明朝" w:eastAsia="ＭＳ 明朝" w:hAnsi="ＭＳ 明朝"/>
        </w:rPr>
        <w:t>内ＧＤＰ</w:t>
      </w:r>
      <w:r>
        <w:rPr>
          <w:rFonts w:ascii="ＭＳ 明朝" w:eastAsia="ＭＳ 明朝" w:hAnsi="ＭＳ 明朝" w:hint="eastAsia"/>
        </w:rPr>
        <w:t>比0.13</w:t>
      </w:r>
      <w:r w:rsidRPr="003E5795">
        <w:rPr>
          <w:rFonts w:ascii="ＭＳ 明朝" w:eastAsia="ＭＳ 明朝" w:hAnsi="ＭＳ 明朝"/>
        </w:rPr>
        <w:t>％</w:t>
      </w:r>
      <w:r w:rsidR="009C4499">
        <w:rPr>
          <w:rFonts w:ascii="ＭＳ 明朝" w:eastAsia="ＭＳ 明朝" w:hAnsi="ＭＳ 明朝" w:hint="eastAsia"/>
        </w:rPr>
        <w:t>)</w:t>
      </w:r>
      <w:r>
        <w:rPr>
          <w:rFonts w:ascii="ＭＳ 明朝" w:eastAsia="ＭＳ 明朝" w:hAnsi="ＭＳ 明朝" w:hint="eastAsia"/>
        </w:rPr>
        <w:t>、</w:t>
      </w:r>
      <w:r w:rsidRPr="003E5795">
        <w:rPr>
          <w:rFonts w:ascii="ＭＳ 明朝" w:eastAsia="ＭＳ 明朝" w:hAnsi="ＭＳ 明朝" w:hint="eastAsia"/>
        </w:rPr>
        <w:t>就業者誘発数は</w:t>
      </w:r>
      <w:r>
        <w:rPr>
          <w:rFonts w:ascii="ＭＳ 明朝" w:eastAsia="ＭＳ 明朝" w:hAnsi="ＭＳ 明朝" w:hint="eastAsia"/>
        </w:rPr>
        <w:t>4,605</w:t>
      </w:r>
      <w:r w:rsidRPr="003E5795">
        <w:rPr>
          <w:rFonts w:ascii="ＭＳ 明朝" w:eastAsia="ＭＳ 明朝" w:hAnsi="ＭＳ 明朝"/>
        </w:rPr>
        <w:t>人である。</w:t>
      </w:r>
    </w:p>
    <w:p w14:paraId="6940D767" w14:textId="210BD967" w:rsidR="006B3E8F" w:rsidRDefault="006B3E8F" w:rsidP="00BB0385">
      <w:pPr>
        <w:ind w:leftChars="200" w:left="453" w:firstLineChars="50" w:firstLine="113"/>
        <w:jc w:val="left"/>
        <w:rPr>
          <w:rFonts w:ascii="ＭＳ 明朝" w:eastAsia="ＭＳ 明朝" w:hAnsi="ＭＳ 明朝"/>
        </w:rPr>
      </w:pPr>
      <w:r>
        <w:rPr>
          <w:rFonts w:ascii="ＭＳ 明朝" w:eastAsia="ＭＳ 明朝" w:hAnsi="ＭＳ 明朝" w:hint="eastAsia"/>
        </w:rPr>
        <w:t>施設運営の</w:t>
      </w:r>
      <w:r w:rsidRPr="003E5795">
        <w:rPr>
          <w:rFonts w:ascii="ＭＳ 明朝" w:eastAsia="ＭＳ 明朝" w:hAnsi="ＭＳ 明朝" w:hint="eastAsia"/>
        </w:rPr>
        <w:t>経済波及効果</w:t>
      </w:r>
      <w:r w:rsidR="009C4499">
        <w:rPr>
          <w:rFonts w:ascii="ＭＳ 明朝" w:eastAsia="ＭＳ 明朝" w:hAnsi="ＭＳ 明朝" w:hint="eastAsia"/>
        </w:rPr>
        <w:t>(</w:t>
      </w:r>
      <w:r w:rsidRPr="003E5795">
        <w:rPr>
          <w:rFonts w:ascii="ＭＳ 明朝" w:eastAsia="ＭＳ 明朝" w:hAnsi="ＭＳ 明朝" w:hint="eastAsia"/>
        </w:rPr>
        <w:t>生産誘発額</w:t>
      </w:r>
      <w:r w:rsidR="009C4499">
        <w:rPr>
          <w:rFonts w:ascii="ＭＳ 明朝" w:eastAsia="ＭＳ 明朝" w:hAnsi="ＭＳ 明朝" w:hint="eastAsia"/>
        </w:rPr>
        <w:t>)</w:t>
      </w:r>
      <w:r w:rsidRPr="003E5795">
        <w:rPr>
          <w:rFonts w:ascii="ＭＳ 明朝" w:eastAsia="ＭＳ 明朝" w:hAnsi="ＭＳ 明朝" w:hint="eastAsia"/>
        </w:rPr>
        <w:t>は</w:t>
      </w:r>
      <w:r>
        <w:rPr>
          <w:rFonts w:ascii="ＭＳ 明朝" w:eastAsia="ＭＳ 明朝" w:hAnsi="ＭＳ 明朝" w:hint="eastAsia"/>
        </w:rPr>
        <w:t>750</w:t>
      </w:r>
      <w:r w:rsidRPr="003E5795">
        <w:rPr>
          <w:rFonts w:ascii="ＭＳ 明朝" w:eastAsia="ＭＳ 明朝" w:hAnsi="ＭＳ 明朝"/>
        </w:rPr>
        <w:t>億円</w:t>
      </w:r>
      <w:r>
        <w:rPr>
          <w:rFonts w:ascii="ＭＳ 明朝" w:eastAsia="ＭＳ 明朝" w:hAnsi="ＭＳ 明朝" w:hint="eastAsia"/>
        </w:rPr>
        <w:t>、</w:t>
      </w:r>
      <w:r w:rsidRPr="003E5795">
        <w:rPr>
          <w:rFonts w:ascii="ＭＳ 明朝" w:eastAsia="ＭＳ 明朝" w:hAnsi="ＭＳ 明朝"/>
        </w:rPr>
        <w:t>付加価値誘発額は</w:t>
      </w:r>
      <w:r>
        <w:rPr>
          <w:rFonts w:ascii="ＭＳ 明朝" w:eastAsia="ＭＳ 明朝" w:hAnsi="ＭＳ 明朝" w:hint="eastAsia"/>
        </w:rPr>
        <w:t>320</w:t>
      </w:r>
      <w:r w:rsidRPr="003E5795">
        <w:rPr>
          <w:rFonts w:ascii="ＭＳ 明朝" w:eastAsia="ＭＳ 明朝" w:hAnsi="ＭＳ 明朝"/>
        </w:rPr>
        <w:t>億円</w:t>
      </w:r>
      <w:r w:rsidR="009C4499">
        <w:rPr>
          <w:rFonts w:ascii="ＭＳ 明朝" w:eastAsia="ＭＳ 明朝" w:hAnsi="ＭＳ 明朝" w:hint="eastAsia"/>
        </w:rPr>
        <w:t>(</w:t>
      </w:r>
      <w:r w:rsidR="00CE1CFF">
        <w:rPr>
          <w:rFonts w:ascii="ＭＳ 明朝" w:eastAsia="ＭＳ 明朝" w:hAnsi="ＭＳ 明朝" w:hint="eastAsia"/>
        </w:rPr>
        <w:t>同</w:t>
      </w:r>
      <w:r>
        <w:rPr>
          <w:rFonts w:ascii="ＭＳ 明朝" w:eastAsia="ＭＳ 明朝" w:hAnsi="ＭＳ 明朝" w:hint="eastAsia"/>
        </w:rPr>
        <w:t>0.13</w:t>
      </w:r>
      <w:r w:rsidRPr="003E5795">
        <w:rPr>
          <w:rFonts w:ascii="ＭＳ 明朝" w:eastAsia="ＭＳ 明朝" w:hAnsi="ＭＳ 明朝"/>
        </w:rPr>
        <w:t>％</w:t>
      </w:r>
      <w:r w:rsidR="009C4499">
        <w:rPr>
          <w:rFonts w:ascii="ＭＳ 明朝" w:eastAsia="ＭＳ 明朝" w:hAnsi="ＭＳ 明朝" w:hint="eastAsia"/>
        </w:rPr>
        <w:t>)</w:t>
      </w:r>
      <w:r>
        <w:rPr>
          <w:rFonts w:ascii="ＭＳ 明朝" w:eastAsia="ＭＳ 明朝" w:hAnsi="ＭＳ 明朝" w:hint="eastAsia"/>
        </w:rPr>
        <w:t>、</w:t>
      </w:r>
      <w:r w:rsidRPr="003E5795">
        <w:rPr>
          <w:rFonts w:ascii="ＭＳ 明朝" w:eastAsia="ＭＳ 明朝" w:hAnsi="ＭＳ 明朝" w:hint="eastAsia"/>
        </w:rPr>
        <w:t>就業者誘発数は</w:t>
      </w:r>
      <w:r>
        <w:rPr>
          <w:rFonts w:ascii="ＭＳ 明朝" w:eastAsia="ＭＳ 明朝" w:hAnsi="ＭＳ 明朝" w:hint="eastAsia"/>
        </w:rPr>
        <w:t>4,192</w:t>
      </w:r>
      <w:r w:rsidRPr="003E5795">
        <w:rPr>
          <w:rFonts w:ascii="ＭＳ 明朝" w:eastAsia="ＭＳ 明朝" w:hAnsi="ＭＳ 明朝"/>
        </w:rPr>
        <w:t>人である。</w:t>
      </w:r>
      <w:r w:rsidR="00A017C8" w:rsidRPr="00A017C8">
        <w:rPr>
          <w:noProof/>
        </w:rPr>
        <w:drawing>
          <wp:inline distT="0" distB="0" distL="0" distR="0" wp14:anchorId="34BFFFD7" wp14:editId="371B13E3">
            <wp:extent cx="5480050" cy="2631874"/>
            <wp:effectExtent l="0" t="0" r="6350" b="0"/>
            <wp:docPr id="13191266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3917" cy="2633731"/>
                    </a:xfrm>
                    <a:prstGeom prst="rect">
                      <a:avLst/>
                    </a:prstGeom>
                    <a:noFill/>
                    <a:ln>
                      <a:noFill/>
                    </a:ln>
                  </pic:spPr>
                </pic:pic>
              </a:graphicData>
            </a:graphic>
          </wp:inline>
        </w:drawing>
      </w:r>
    </w:p>
    <w:p w14:paraId="7291A5C2" w14:textId="6CB7A65F" w:rsidR="00146CD7" w:rsidRDefault="00146CD7" w:rsidP="0021734B">
      <w:pPr>
        <w:ind w:firstLineChars="100" w:firstLine="227"/>
        <w:jc w:val="center"/>
        <w:rPr>
          <w:rFonts w:ascii="ＭＳ 明朝" w:eastAsia="ＭＳ 明朝" w:hAnsi="ＭＳ 明朝"/>
        </w:rPr>
      </w:pPr>
    </w:p>
    <w:p w14:paraId="64EEBE9D" w14:textId="1C703481" w:rsidR="006B3E8F" w:rsidRDefault="006B3E8F" w:rsidP="006B3E8F">
      <w:pPr>
        <w:pStyle w:val="a4"/>
        <w:numPr>
          <w:ilvl w:val="0"/>
          <w:numId w:val="6"/>
        </w:numPr>
        <w:ind w:leftChars="0"/>
        <w:rPr>
          <w:rFonts w:ascii="ＭＳ 明朝" w:eastAsia="ＭＳ 明朝" w:hAnsi="ＭＳ 明朝"/>
          <w:b/>
        </w:rPr>
      </w:pPr>
      <w:r>
        <w:rPr>
          <w:rFonts w:ascii="ＭＳ 明朝" w:eastAsia="ＭＳ 明朝" w:hAnsi="ＭＳ 明朝" w:hint="eastAsia"/>
          <w:b/>
        </w:rPr>
        <w:t>ひょうご小野産業団地</w:t>
      </w:r>
      <w:r w:rsidRPr="009B3C5E">
        <w:rPr>
          <w:rFonts w:ascii="ＭＳ 明朝" w:eastAsia="ＭＳ 明朝" w:hAnsi="ＭＳ 明朝" w:hint="eastAsia"/>
          <w:b/>
        </w:rPr>
        <w:t>の経済波及効果</w:t>
      </w:r>
    </w:p>
    <w:p w14:paraId="36138047" w14:textId="5AF07A6E" w:rsidR="006B3E8F" w:rsidRDefault="006B3E8F" w:rsidP="006B3E8F">
      <w:pPr>
        <w:pStyle w:val="a4"/>
        <w:numPr>
          <w:ilvl w:val="1"/>
          <w:numId w:val="6"/>
        </w:numPr>
        <w:ind w:leftChars="0"/>
        <w:rPr>
          <w:rFonts w:ascii="ＭＳ 明朝" w:eastAsia="ＭＳ 明朝" w:hAnsi="ＭＳ 明朝"/>
        </w:rPr>
      </w:pPr>
      <w:r w:rsidRPr="001418F5">
        <w:rPr>
          <w:rFonts w:ascii="ＭＳ 明朝" w:eastAsia="ＭＳ 明朝" w:hAnsi="ＭＳ 明朝" w:hint="eastAsia"/>
          <w:b/>
          <w:bCs/>
        </w:rPr>
        <w:t>工業団地進出企業（</w:t>
      </w:r>
      <w:r w:rsidR="00A71D3D" w:rsidRPr="001418F5">
        <w:rPr>
          <w:rFonts w:ascii="ＭＳ 明朝" w:eastAsia="ＭＳ 明朝" w:hAnsi="ＭＳ 明朝" w:hint="eastAsia"/>
          <w:b/>
          <w:bCs/>
        </w:rPr>
        <w:t>8</w:t>
      </w:r>
      <w:r w:rsidRPr="001418F5">
        <w:rPr>
          <w:rFonts w:ascii="ＭＳ 明朝" w:eastAsia="ＭＳ 明朝" w:hAnsi="ＭＳ 明朝" w:hint="eastAsia"/>
          <w:b/>
          <w:bCs/>
        </w:rPr>
        <w:t>事業所）</w:t>
      </w:r>
      <w:r w:rsidR="001418F5" w:rsidRPr="001418F5">
        <w:rPr>
          <w:rFonts w:ascii="ＭＳ 明朝" w:eastAsia="ＭＳ 明朝" w:hAnsi="ＭＳ 明朝" w:hint="eastAsia"/>
          <w:b/>
          <w:bCs/>
        </w:rPr>
        <w:t>の概要</w:t>
      </w:r>
      <w:r w:rsidRPr="001B5924">
        <w:rPr>
          <w:rFonts w:ascii="ＭＳ 明朝" w:eastAsia="ＭＳ 明朝" w:hAnsi="ＭＳ 明朝" w:hint="eastAsia"/>
        </w:rPr>
        <w:t>（</w:t>
      </w:r>
      <w:r>
        <w:rPr>
          <w:rFonts w:ascii="ＭＳ 明朝" w:eastAsia="ＭＳ 明朝" w:hAnsi="ＭＳ 明朝" w:hint="eastAsia"/>
        </w:rPr>
        <w:t>表2-1</w:t>
      </w:r>
      <w:r w:rsidRPr="001B5924">
        <w:rPr>
          <w:rFonts w:ascii="ＭＳ 明朝" w:eastAsia="ＭＳ 明朝" w:hAnsi="ＭＳ 明朝" w:hint="eastAsia"/>
        </w:rPr>
        <w:t>）</w:t>
      </w:r>
    </w:p>
    <w:p w14:paraId="2B0F3556" w14:textId="1BD1AC28" w:rsidR="004C6F3C" w:rsidRPr="005878A2" w:rsidRDefault="00D16089" w:rsidP="004C6F3C">
      <w:pPr>
        <w:pStyle w:val="a4"/>
        <w:ind w:leftChars="0" w:left="780"/>
        <w:rPr>
          <w:rFonts w:ascii="ＭＳ 明朝" w:eastAsia="ＭＳ 明朝" w:hAnsi="ＭＳ 明朝"/>
        </w:rPr>
      </w:pPr>
      <w:r>
        <w:rPr>
          <w:rFonts w:ascii="ＭＳ 明朝" w:eastAsia="ＭＳ 明朝" w:hAnsi="ＭＳ 明朝" w:hint="eastAsia"/>
        </w:rPr>
        <w:t>工業団地進出</w:t>
      </w:r>
      <w:r w:rsidR="007D2B39">
        <w:rPr>
          <w:rFonts w:ascii="ＭＳ 明朝" w:eastAsia="ＭＳ 明朝" w:hAnsi="ＭＳ 明朝" w:hint="eastAsia"/>
        </w:rPr>
        <w:t>企業</w:t>
      </w:r>
      <w:r w:rsidR="00A71D3D">
        <w:rPr>
          <w:rFonts w:ascii="ＭＳ 明朝" w:eastAsia="ＭＳ 明朝" w:hAnsi="ＭＳ 明朝" w:hint="eastAsia"/>
        </w:rPr>
        <w:t>(8</w:t>
      </w:r>
      <w:r w:rsidR="00246E34">
        <w:rPr>
          <w:rFonts w:ascii="ＭＳ 明朝" w:eastAsia="ＭＳ 明朝" w:hAnsi="ＭＳ 明朝" w:hint="eastAsia"/>
        </w:rPr>
        <w:t>事業所</w:t>
      </w:r>
      <w:r w:rsidR="00A71D3D">
        <w:rPr>
          <w:rFonts w:ascii="ＭＳ 明朝" w:eastAsia="ＭＳ 明朝" w:hAnsi="ＭＳ 明朝" w:hint="eastAsia"/>
        </w:rPr>
        <w:t>)</w:t>
      </w:r>
      <w:r w:rsidR="007D2B39">
        <w:rPr>
          <w:rFonts w:ascii="ＭＳ 明朝" w:eastAsia="ＭＳ 明朝" w:hAnsi="ＭＳ 明朝" w:hint="eastAsia"/>
        </w:rPr>
        <w:t>の概要</w:t>
      </w:r>
      <w:r w:rsidR="001418F5">
        <w:rPr>
          <w:rFonts w:ascii="ＭＳ 明朝" w:eastAsia="ＭＳ 明朝" w:hAnsi="ＭＳ 明朝" w:hint="eastAsia"/>
        </w:rPr>
        <w:t>(39部門別)</w:t>
      </w:r>
      <w:r w:rsidR="007D2B39">
        <w:rPr>
          <w:rFonts w:ascii="ＭＳ 明朝" w:eastAsia="ＭＳ 明朝" w:hAnsi="ＭＳ 明朝" w:hint="eastAsia"/>
        </w:rPr>
        <w:t>は次のとおり。</w:t>
      </w:r>
    </w:p>
    <w:p w14:paraId="252CE535" w14:textId="0F30CD35" w:rsidR="006B3E8F" w:rsidRDefault="00A71D3D" w:rsidP="0021734B">
      <w:pPr>
        <w:jc w:val="center"/>
        <w:rPr>
          <w:rFonts w:ascii="ＭＳ 明朝" w:eastAsia="ＭＳ 明朝" w:hAnsi="ＭＳ 明朝"/>
        </w:rPr>
      </w:pPr>
      <w:r>
        <w:rPr>
          <w:noProof/>
        </w:rPr>
        <mc:AlternateContent>
          <mc:Choice Requires="wpi">
            <w:drawing>
              <wp:anchor distT="0" distB="0" distL="114300" distR="114300" simplePos="0" relativeHeight="251695104" behindDoc="0" locked="0" layoutInCell="1" allowOverlap="1" wp14:anchorId="524CB152" wp14:editId="5445821E">
                <wp:simplePos x="0" y="0"/>
                <wp:positionH relativeFrom="column">
                  <wp:posOffset>7030410</wp:posOffset>
                </wp:positionH>
                <wp:positionV relativeFrom="paragraph">
                  <wp:posOffset>1582270</wp:posOffset>
                </wp:positionV>
                <wp:extent cx="360" cy="360"/>
                <wp:effectExtent l="57150" t="57150" r="57150" b="57150"/>
                <wp:wrapNone/>
                <wp:docPr id="1822637129" name="インク 2"/>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w16sdtfl="http://schemas.microsoft.com/office/word/2024/wordml/sdtformatlock">
            <w:pict>
              <v:shapetype w14:anchorId="043757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2" o:spid="_x0000_s1026" type="#_x0000_t75" style="position:absolute;margin-left:552.9pt;margin-top:123.9pt;width:1.45pt;height:1.4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">
                <v:imagedata r:id="rId19" o:title=""/>
              </v:shape>
            </w:pict>
          </mc:Fallback>
        </mc:AlternateContent>
      </w:r>
      <w:r>
        <w:rPr>
          <w:noProof/>
        </w:rPr>
        <mc:AlternateContent>
          <mc:Choice Requires="wpi">
            <w:drawing>
              <wp:anchor distT="0" distB="0" distL="114300" distR="114300" simplePos="0" relativeHeight="251694080" behindDoc="0" locked="0" layoutInCell="1" allowOverlap="1" wp14:anchorId="505BF5A8" wp14:editId="627DA1FF">
                <wp:simplePos x="0" y="0"/>
                <wp:positionH relativeFrom="column">
                  <wp:posOffset>6046170</wp:posOffset>
                </wp:positionH>
                <wp:positionV relativeFrom="paragraph">
                  <wp:posOffset>1423510</wp:posOffset>
                </wp:positionV>
                <wp:extent cx="360" cy="360"/>
                <wp:effectExtent l="57150" t="57150" r="57150" b="57150"/>
                <wp:wrapNone/>
                <wp:docPr id="1321559175" name="インク 1"/>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w16sdtfl="http://schemas.microsoft.com/office/word/2024/wordml/sdtformatlock">
            <w:pict>
              <v:shape w14:anchorId="64EEABA4" id="インク 1" o:spid="_x0000_s1026" type="#_x0000_t75" style="position:absolute;margin-left:475.4pt;margin-top:111.4pt;width:1.45pt;height:1.4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">
                <v:imagedata r:id="rId19" o:title=""/>
              </v:shape>
            </w:pict>
          </mc:Fallback>
        </mc:AlternateContent>
      </w:r>
      <w:r w:rsidR="008748A0" w:rsidRPr="008748A0">
        <w:rPr>
          <w:noProof/>
        </w:rPr>
        <w:drawing>
          <wp:inline distT="0" distB="0" distL="0" distR="0" wp14:anchorId="0447AA48" wp14:editId="6DB7C3CF">
            <wp:extent cx="5759450" cy="1546225"/>
            <wp:effectExtent l="0" t="0" r="0" b="0"/>
            <wp:docPr id="159719880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1546225"/>
                    </a:xfrm>
                    <a:prstGeom prst="rect">
                      <a:avLst/>
                    </a:prstGeom>
                    <a:noFill/>
                    <a:ln>
                      <a:noFill/>
                    </a:ln>
                  </pic:spPr>
                </pic:pic>
              </a:graphicData>
            </a:graphic>
          </wp:inline>
        </w:drawing>
      </w:r>
    </w:p>
    <w:p w14:paraId="0CB06603" w14:textId="77777777" w:rsidR="0030782B" w:rsidRDefault="0030782B" w:rsidP="0021734B">
      <w:pPr>
        <w:jc w:val="center"/>
        <w:rPr>
          <w:rFonts w:ascii="ＭＳ 明朝" w:eastAsia="ＭＳ 明朝" w:hAnsi="ＭＳ 明朝"/>
        </w:rPr>
      </w:pPr>
    </w:p>
    <w:p w14:paraId="2628887C" w14:textId="1EBBF631" w:rsidR="006B3E8F" w:rsidRDefault="006B3E8F" w:rsidP="006B3E8F">
      <w:pPr>
        <w:pStyle w:val="a4"/>
        <w:numPr>
          <w:ilvl w:val="1"/>
          <w:numId w:val="6"/>
        </w:numPr>
        <w:ind w:leftChars="0"/>
        <w:rPr>
          <w:rFonts w:ascii="ＭＳ 明朝" w:eastAsia="ＭＳ 明朝" w:hAnsi="ＭＳ 明朝"/>
        </w:rPr>
      </w:pPr>
      <w:r w:rsidRPr="001418F5">
        <w:rPr>
          <w:rFonts w:ascii="ＭＳ 明朝" w:eastAsia="ＭＳ 明朝" w:hAnsi="ＭＳ 明朝" w:hint="eastAsia"/>
          <w:b/>
          <w:bCs/>
        </w:rPr>
        <w:t>建設投資（造成・インフラ工事、誘致企業の初期投資）の概要</w:t>
      </w:r>
      <w:r>
        <w:rPr>
          <w:rFonts w:ascii="ＭＳ 明朝" w:eastAsia="ＭＳ 明朝" w:hAnsi="ＭＳ 明朝" w:hint="eastAsia"/>
        </w:rPr>
        <w:t>（表2-2）</w:t>
      </w:r>
    </w:p>
    <w:p w14:paraId="24B0DEBC" w14:textId="0E62ABF6" w:rsidR="004F77FB" w:rsidRPr="004F77FB" w:rsidRDefault="004F77FB" w:rsidP="004F77FB">
      <w:pPr>
        <w:ind w:firstLineChars="300" w:firstLine="680"/>
        <w:rPr>
          <w:rFonts w:ascii="ＭＳ 明朝" w:eastAsia="ＭＳ 明朝" w:hAnsi="ＭＳ 明朝"/>
        </w:rPr>
      </w:pPr>
      <w:r w:rsidRPr="004F77FB">
        <w:rPr>
          <w:rFonts w:ascii="ＭＳ 明朝" w:eastAsia="ＭＳ 明朝" w:hAnsi="ＭＳ 明朝" w:hint="eastAsia"/>
        </w:rPr>
        <w:t>建設投資額＝調査設計費＋造成工事＋建設費＋設備費</w:t>
      </w:r>
      <w:r w:rsidR="00246E34">
        <w:rPr>
          <w:rFonts w:ascii="ＭＳ 明朝" w:eastAsia="ＭＳ 明朝" w:hAnsi="ＭＳ 明朝" w:hint="eastAsia"/>
        </w:rPr>
        <w:t>(企業庁資料から推計)</w:t>
      </w:r>
    </w:p>
    <w:p w14:paraId="7C08BAB6" w14:textId="39026EAA" w:rsidR="006B3E8F" w:rsidRDefault="008748A0" w:rsidP="006B3E8F">
      <w:pPr>
        <w:rPr>
          <w:rFonts w:ascii="ＭＳ 明朝" w:eastAsia="ＭＳ 明朝" w:hAnsi="ＭＳ 明朝"/>
        </w:rPr>
      </w:pPr>
      <w:r w:rsidRPr="008748A0">
        <w:rPr>
          <w:noProof/>
        </w:rPr>
        <w:drawing>
          <wp:inline distT="0" distB="0" distL="0" distR="0" wp14:anchorId="373EB933" wp14:editId="5DC5DF4F">
            <wp:extent cx="5759450" cy="1720215"/>
            <wp:effectExtent l="0" t="0" r="0" b="0"/>
            <wp:docPr id="166167912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1720215"/>
                    </a:xfrm>
                    <a:prstGeom prst="rect">
                      <a:avLst/>
                    </a:prstGeom>
                    <a:noFill/>
                    <a:ln>
                      <a:noFill/>
                    </a:ln>
                  </pic:spPr>
                </pic:pic>
              </a:graphicData>
            </a:graphic>
          </wp:inline>
        </w:drawing>
      </w:r>
    </w:p>
    <w:p w14:paraId="1783D24A" w14:textId="77777777" w:rsidR="007D2B39" w:rsidRDefault="007D2B39" w:rsidP="006B3E8F">
      <w:pPr>
        <w:rPr>
          <w:rFonts w:ascii="ＭＳ 明朝" w:eastAsia="ＭＳ 明朝" w:hAnsi="ＭＳ 明朝"/>
        </w:rPr>
      </w:pPr>
    </w:p>
    <w:p w14:paraId="0A5C555E" w14:textId="7524D60F" w:rsidR="006B3E8F" w:rsidRDefault="006B3E8F" w:rsidP="006B3E8F">
      <w:pPr>
        <w:pStyle w:val="a4"/>
        <w:numPr>
          <w:ilvl w:val="1"/>
          <w:numId w:val="6"/>
        </w:numPr>
        <w:ind w:leftChars="0"/>
        <w:rPr>
          <w:rFonts w:ascii="ＭＳ 明朝" w:eastAsia="ＭＳ 明朝" w:hAnsi="ＭＳ 明朝"/>
        </w:rPr>
      </w:pPr>
      <w:r w:rsidRPr="001418F5">
        <w:rPr>
          <w:rFonts w:ascii="ＭＳ 明朝" w:eastAsia="ＭＳ 明朝" w:hAnsi="ＭＳ 明朝" w:hint="eastAsia"/>
          <w:b/>
          <w:bCs/>
        </w:rPr>
        <w:t>施設運営（企業の稼働後1年間の生産活動）の概要</w:t>
      </w:r>
      <w:r>
        <w:rPr>
          <w:rFonts w:ascii="ＭＳ 明朝" w:eastAsia="ＭＳ 明朝" w:hAnsi="ＭＳ 明朝" w:hint="eastAsia"/>
        </w:rPr>
        <w:t>（表2-3）</w:t>
      </w:r>
    </w:p>
    <w:p w14:paraId="43DEBBE6" w14:textId="6658EA4E" w:rsidR="004F77FB" w:rsidRPr="004F77FB" w:rsidRDefault="004F77FB" w:rsidP="004F77FB">
      <w:pPr>
        <w:ind w:firstLineChars="300" w:firstLine="680"/>
        <w:rPr>
          <w:rFonts w:ascii="ＭＳ 明朝" w:eastAsia="ＭＳ 明朝" w:hAnsi="ＭＳ 明朝"/>
        </w:rPr>
      </w:pPr>
      <w:r w:rsidRPr="004F77FB">
        <w:rPr>
          <w:rFonts w:ascii="ＭＳ 明朝" w:eastAsia="ＭＳ 明朝" w:hAnsi="ＭＳ 明朝" w:hint="eastAsia"/>
        </w:rPr>
        <w:t>売上額＝従業者1人当たり売上額</w:t>
      </w:r>
      <w:r w:rsidR="00246E34">
        <w:rPr>
          <w:rFonts w:ascii="ＭＳ 明朝" w:eastAsia="ＭＳ 明朝" w:hAnsi="ＭＳ 明朝" w:hint="eastAsia"/>
        </w:rPr>
        <w:t>(公的統計から推計)</w:t>
      </w:r>
      <w:r w:rsidRPr="004F77FB">
        <w:rPr>
          <w:rFonts w:ascii="ＭＳ 明朝" w:eastAsia="ＭＳ 明朝" w:hAnsi="ＭＳ 明朝" w:hint="eastAsia"/>
        </w:rPr>
        <w:t>×従業者数</w:t>
      </w:r>
      <w:r w:rsidR="00246E34">
        <w:rPr>
          <w:rFonts w:ascii="ＭＳ 明朝" w:eastAsia="ＭＳ 明朝" w:hAnsi="ＭＳ 明朝" w:hint="eastAsia"/>
        </w:rPr>
        <w:t>(企業庁資料)</w:t>
      </w:r>
    </w:p>
    <w:p w14:paraId="1343B99D" w14:textId="4DCA77BE" w:rsidR="006B3E8F" w:rsidRDefault="008748A0" w:rsidP="006B3E8F">
      <w:pPr>
        <w:rPr>
          <w:rFonts w:ascii="ＭＳ 明朝" w:eastAsia="ＭＳ 明朝" w:hAnsi="ＭＳ 明朝"/>
        </w:rPr>
      </w:pPr>
      <w:r w:rsidRPr="008748A0">
        <w:rPr>
          <w:noProof/>
        </w:rPr>
        <w:drawing>
          <wp:inline distT="0" distB="0" distL="0" distR="0" wp14:anchorId="0F321DAE" wp14:editId="0092DD75">
            <wp:extent cx="5759450" cy="1555750"/>
            <wp:effectExtent l="0" t="0" r="0" b="6350"/>
            <wp:docPr id="142920569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1555750"/>
                    </a:xfrm>
                    <a:prstGeom prst="rect">
                      <a:avLst/>
                    </a:prstGeom>
                    <a:noFill/>
                    <a:ln>
                      <a:noFill/>
                    </a:ln>
                  </pic:spPr>
                </pic:pic>
              </a:graphicData>
            </a:graphic>
          </wp:inline>
        </w:drawing>
      </w:r>
    </w:p>
    <w:p w14:paraId="26072C84" w14:textId="75B7E9F9" w:rsidR="008D40BC" w:rsidRDefault="008D40BC">
      <w:pPr>
        <w:widowControl/>
        <w:jc w:val="left"/>
        <w:rPr>
          <w:rFonts w:ascii="ＭＳ 明朝" w:eastAsia="ＭＳ 明朝" w:hAnsi="ＭＳ 明朝"/>
        </w:rPr>
      </w:pPr>
      <w:r>
        <w:rPr>
          <w:rFonts w:ascii="ＭＳ 明朝" w:eastAsia="ＭＳ 明朝" w:hAnsi="ＭＳ 明朝"/>
        </w:rPr>
        <w:br w:type="page"/>
      </w:r>
    </w:p>
    <w:p w14:paraId="283473EF" w14:textId="11118086" w:rsidR="006B3E8F" w:rsidRDefault="006B3E8F" w:rsidP="006B3E8F">
      <w:pPr>
        <w:pStyle w:val="a4"/>
        <w:numPr>
          <w:ilvl w:val="1"/>
          <w:numId w:val="6"/>
        </w:numPr>
        <w:ind w:leftChars="0"/>
        <w:rPr>
          <w:rFonts w:ascii="ＭＳ 明朝" w:eastAsia="ＭＳ 明朝" w:hAnsi="ＭＳ 明朝"/>
          <w:sz w:val="22"/>
        </w:rPr>
      </w:pPr>
      <w:r w:rsidRPr="001418F5">
        <w:rPr>
          <w:rFonts w:ascii="ＭＳ 明朝" w:eastAsia="ＭＳ 明朝" w:hAnsi="ＭＳ 明朝" w:hint="eastAsia"/>
          <w:b/>
          <w:bCs/>
          <w:sz w:val="22"/>
        </w:rPr>
        <w:lastRenderedPageBreak/>
        <w:t>最終需要</w:t>
      </w:r>
      <w:r w:rsidR="00F12C48">
        <w:rPr>
          <w:rFonts w:ascii="ＭＳ 明朝" w:eastAsia="ＭＳ 明朝" w:hAnsi="ＭＳ 明朝" w:hint="eastAsia"/>
          <w:b/>
          <w:bCs/>
          <w:sz w:val="22"/>
        </w:rPr>
        <w:t>額(39部門別)の</w:t>
      </w:r>
      <w:r w:rsidRPr="001418F5">
        <w:rPr>
          <w:rFonts w:ascii="ＭＳ 明朝" w:eastAsia="ＭＳ 明朝" w:hAnsi="ＭＳ 明朝" w:hint="eastAsia"/>
          <w:b/>
          <w:bCs/>
          <w:sz w:val="22"/>
        </w:rPr>
        <w:t>概要</w:t>
      </w:r>
      <w:r>
        <w:rPr>
          <w:rFonts w:ascii="ＭＳ 明朝" w:eastAsia="ＭＳ 明朝" w:hAnsi="ＭＳ 明朝" w:hint="eastAsia"/>
          <w:sz w:val="22"/>
        </w:rPr>
        <w:t>（表2-4）</w:t>
      </w:r>
    </w:p>
    <w:p w14:paraId="408B3DE0" w14:textId="15321E13" w:rsidR="004C6F3C" w:rsidRPr="00CB5197" w:rsidRDefault="007D2B39" w:rsidP="004C6F3C">
      <w:pPr>
        <w:pStyle w:val="a4"/>
        <w:ind w:leftChars="0" w:left="780"/>
        <w:rPr>
          <w:rFonts w:ascii="ＭＳ 明朝" w:eastAsia="ＭＳ 明朝" w:hAnsi="ＭＳ 明朝"/>
          <w:sz w:val="22"/>
        </w:rPr>
      </w:pPr>
      <w:r>
        <w:rPr>
          <w:rFonts w:ascii="ＭＳ 明朝" w:eastAsia="ＭＳ 明朝" w:hAnsi="ＭＳ 明朝" w:hint="eastAsia"/>
          <w:sz w:val="22"/>
        </w:rPr>
        <w:t>施設建設と施設運営の最終需要額</w:t>
      </w:r>
      <w:r w:rsidR="00246E34">
        <w:rPr>
          <w:rFonts w:ascii="ＭＳ 明朝" w:eastAsia="ＭＳ 明朝" w:hAnsi="ＭＳ 明朝" w:hint="eastAsia"/>
          <w:sz w:val="22"/>
        </w:rPr>
        <w:t>(39部門</w:t>
      </w:r>
      <w:r w:rsidR="001418F5">
        <w:rPr>
          <w:rFonts w:ascii="ＭＳ 明朝" w:eastAsia="ＭＳ 明朝" w:hAnsi="ＭＳ 明朝" w:hint="eastAsia"/>
          <w:sz w:val="22"/>
        </w:rPr>
        <w:t>別</w:t>
      </w:r>
      <w:r w:rsidR="00246E34">
        <w:rPr>
          <w:rFonts w:ascii="ＭＳ 明朝" w:eastAsia="ＭＳ 明朝" w:hAnsi="ＭＳ 明朝" w:hint="eastAsia"/>
          <w:sz w:val="22"/>
        </w:rPr>
        <w:t>)</w:t>
      </w:r>
      <w:r>
        <w:rPr>
          <w:rFonts w:ascii="ＭＳ 明朝" w:eastAsia="ＭＳ 明朝" w:hAnsi="ＭＳ 明朝" w:hint="eastAsia"/>
          <w:sz w:val="22"/>
        </w:rPr>
        <w:t>は次のとおり。</w:t>
      </w:r>
    </w:p>
    <w:p w14:paraId="66145F7F" w14:textId="5ADBEED5" w:rsidR="00596383" w:rsidRPr="00CB5197" w:rsidRDefault="008748A0" w:rsidP="0021734B">
      <w:pPr>
        <w:jc w:val="center"/>
        <w:rPr>
          <w:rFonts w:ascii="ＭＳ 明朝" w:eastAsia="ＭＳ 明朝" w:hAnsi="ＭＳ 明朝"/>
          <w:sz w:val="22"/>
        </w:rPr>
      </w:pPr>
      <w:r w:rsidRPr="008748A0">
        <w:rPr>
          <w:noProof/>
        </w:rPr>
        <w:drawing>
          <wp:inline distT="0" distB="0" distL="0" distR="0" wp14:anchorId="0AAA5F25" wp14:editId="32C3BDEF">
            <wp:extent cx="3219450" cy="5377121"/>
            <wp:effectExtent l="0" t="0" r="0" b="0"/>
            <wp:docPr id="182721114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19910" cy="5377890"/>
                    </a:xfrm>
                    <a:prstGeom prst="rect">
                      <a:avLst/>
                    </a:prstGeom>
                    <a:noFill/>
                    <a:ln>
                      <a:noFill/>
                    </a:ln>
                  </pic:spPr>
                </pic:pic>
              </a:graphicData>
            </a:graphic>
          </wp:inline>
        </w:drawing>
      </w:r>
    </w:p>
    <w:p w14:paraId="494B3947" w14:textId="4C279276" w:rsidR="006B3E8F" w:rsidRPr="00871BDE" w:rsidRDefault="006B3E8F" w:rsidP="006B3E8F">
      <w:pPr>
        <w:pStyle w:val="a4"/>
        <w:numPr>
          <w:ilvl w:val="1"/>
          <w:numId w:val="6"/>
        </w:numPr>
        <w:ind w:leftChars="0"/>
        <w:rPr>
          <w:rFonts w:ascii="ＭＳ 明朝" w:eastAsia="ＭＳ 明朝" w:hAnsi="ＭＳ 明朝"/>
          <w:sz w:val="22"/>
        </w:rPr>
      </w:pPr>
      <w:r w:rsidRPr="001418F5">
        <w:rPr>
          <w:rFonts w:ascii="ＭＳ 明朝" w:eastAsia="ＭＳ 明朝" w:hAnsi="ＭＳ 明朝" w:hint="eastAsia"/>
          <w:b/>
          <w:bCs/>
          <w:sz w:val="22"/>
        </w:rPr>
        <w:t>経済波及効果</w:t>
      </w:r>
      <w:r w:rsidR="00620473">
        <w:rPr>
          <w:rFonts w:ascii="ＭＳ 明朝" w:eastAsia="ＭＳ 明朝" w:hAnsi="ＭＳ 明朝" w:hint="eastAsia"/>
          <w:b/>
          <w:bCs/>
          <w:sz w:val="22"/>
        </w:rPr>
        <w:t>の</w:t>
      </w:r>
      <w:r w:rsidRPr="001418F5">
        <w:rPr>
          <w:rFonts w:ascii="ＭＳ 明朝" w:eastAsia="ＭＳ 明朝" w:hAnsi="ＭＳ 明朝" w:hint="eastAsia"/>
          <w:b/>
          <w:bCs/>
          <w:sz w:val="22"/>
        </w:rPr>
        <w:t>概要</w:t>
      </w:r>
      <w:r>
        <w:rPr>
          <w:rFonts w:ascii="ＭＳ 明朝" w:eastAsia="ＭＳ 明朝" w:hAnsi="ＭＳ 明朝" w:hint="eastAsia"/>
          <w:sz w:val="22"/>
        </w:rPr>
        <w:t>（表2-5）</w:t>
      </w:r>
    </w:p>
    <w:p w14:paraId="69EF7302" w14:textId="17F13CAE" w:rsidR="009C4499" w:rsidRDefault="006B3E8F" w:rsidP="009C4499">
      <w:pPr>
        <w:ind w:leftChars="100" w:left="567" w:hangingChars="150" w:hanging="340"/>
        <w:rPr>
          <w:rFonts w:ascii="ＭＳ 明朝" w:eastAsia="ＭＳ 明朝" w:hAnsi="ＭＳ 明朝"/>
        </w:rPr>
      </w:pPr>
      <w:r>
        <w:rPr>
          <w:rFonts w:ascii="ＭＳ 明朝" w:eastAsia="ＭＳ 明朝" w:hAnsi="ＭＳ 明朝" w:hint="eastAsia"/>
        </w:rPr>
        <w:t xml:space="preserve">　</w:t>
      </w:r>
      <w:r w:rsidR="001418F5">
        <w:rPr>
          <w:rFonts w:ascii="ＭＳ 明朝" w:eastAsia="ＭＳ 明朝" w:hAnsi="ＭＳ 明朝" w:hint="eastAsia"/>
        </w:rPr>
        <w:t xml:space="preserve">　　</w:t>
      </w:r>
      <w:r w:rsidR="009C4499">
        <w:rPr>
          <w:rFonts w:ascii="ＭＳ 明朝" w:eastAsia="ＭＳ 明朝" w:hAnsi="ＭＳ 明朝" w:hint="eastAsia"/>
        </w:rPr>
        <w:t>建設投資の</w:t>
      </w:r>
      <w:r w:rsidR="009C4499" w:rsidRPr="003E5795">
        <w:rPr>
          <w:rFonts w:ascii="ＭＳ 明朝" w:eastAsia="ＭＳ 明朝" w:hAnsi="ＭＳ 明朝" w:hint="eastAsia"/>
        </w:rPr>
        <w:t>経済波及効果</w:t>
      </w:r>
      <w:r w:rsidR="009C4499">
        <w:rPr>
          <w:rFonts w:ascii="ＭＳ 明朝" w:eastAsia="ＭＳ 明朝" w:hAnsi="ＭＳ 明朝" w:hint="eastAsia"/>
        </w:rPr>
        <w:t>(</w:t>
      </w:r>
      <w:r w:rsidR="009C4499" w:rsidRPr="003E5795">
        <w:rPr>
          <w:rFonts w:ascii="ＭＳ 明朝" w:eastAsia="ＭＳ 明朝" w:hAnsi="ＭＳ 明朝" w:hint="eastAsia"/>
        </w:rPr>
        <w:t>生産誘発額</w:t>
      </w:r>
      <w:r w:rsidR="009C4499">
        <w:rPr>
          <w:rFonts w:ascii="ＭＳ 明朝" w:eastAsia="ＭＳ 明朝" w:hAnsi="ＭＳ 明朝" w:hint="eastAsia"/>
        </w:rPr>
        <w:t>)799</w:t>
      </w:r>
      <w:r w:rsidR="009C4499" w:rsidRPr="003E5795">
        <w:rPr>
          <w:rFonts w:ascii="ＭＳ 明朝" w:eastAsia="ＭＳ 明朝" w:hAnsi="ＭＳ 明朝"/>
        </w:rPr>
        <w:t>億円</w:t>
      </w:r>
      <w:r w:rsidR="009C4499">
        <w:rPr>
          <w:rFonts w:ascii="ＭＳ 明朝" w:eastAsia="ＭＳ 明朝" w:hAnsi="ＭＳ 明朝" w:hint="eastAsia"/>
        </w:rPr>
        <w:t>、</w:t>
      </w:r>
      <w:r w:rsidR="009C4499" w:rsidRPr="003E5795">
        <w:rPr>
          <w:rFonts w:ascii="ＭＳ 明朝" w:eastAsia="ＭＳ 明朝" w:hAnsi="ＭＳ 明朝"/>
        </w:rPr>
        <w:t>付加価値誘発額</w:t>
      </w:r>
      <w:r w:rsidR="009C4499">
        <w:rPr>
          <w:rFonts w:ascii="ＭＳ 明朝" w:eastAsia="ＭＳ 明朝" w:hAnsi="ＭＳ 明朝" w:hint="eastAsia"/>
        </w:rPr>
        <w:t>(原材料等経費を除く)408</w:t>
      </w:r>
      <w:r w:rsidR="009C4499" w:rsidRPr="003E5795">
        <w:rPr>
          <w:rFonts w:ascii="ＭＳ 明朝" w:eastAsia="ＭＳ 明朝" w:hAnsi="ＭＳ 明朝"/>
        </w:rPr>
        <w:t>億円</w:t>
      </w:r>
      <w:r w:rsidR="009C4499">
        <w:rPr>
          <w:rFonts w:ascii="ＭＳ 明朝" w:eastAsia="ＭＳ 明朝" w:hAnsi="ＭＳ 明朝" w:hint="eastAsia"/>
        </w:rPr>
        <w:t>(</w:t>
      </w:r>
      <w:r w:rsidR="009C4499" w:rsidRPr="003E5795">
        <w:rPr>
          <w:rFonts w:ascii="ＭＳ 明朝" w:eastAsia="ＭＳ 明朝" w:hAnsi="ＭＳ 明朝"/>
        </w:rPr>
        <w:t>202</w:t>
      </w:r>
      <w:r w:rsidR="009C4499">
        <w:rPr>
          <w:rFonts w:ascii="ＭＳ 明朝" w:eastAsia="ＭＳ 明朝" w:hAnsi="ＭＳ 明朝" w:hint="eastAsia"/>
        </w:rPr>
        <w:t>3</w:t>
      </w:r>
      <w:r w:rsidR="009C4499" w:rsidRPr="003E5795">
        <w:rPr>
          <w:rFonts w:ascii="ＭＳ 明朝" w:eastAsia="ＭＳ 明朝" w:hAnsi="ＭＳ 明朝"/>
        </w:rPr>
        <w:t>年度</w:t>
      </w:r>
      <w:r w:rsidR="009C4499">
        <w:rPr>
          <w:rFonts w:ascii="ＭＳ 明朝" w:eastAsia="ＭＳ 明朝" w:hAnsi="ＭＳ 明朝" w:hint="eastAsia"/>
        </w:rPr>
        <w:t>県</w:t>
      </w:r>
      <w:r w:rsidR="009C4499" w:rsidRPr="003E5795">
        <w:rPr>
          <w:rFonts w:ascii="ＭＳ 明朝" w:eastAsia="ＭＳ 明朝" w:hAnsi="ＭＳ 明朝"/>
        </w:rPr>
        <w:t>内ＧＤＰ</w:t>
      </w:r>
      <w:r w:rsidR="009C4499">
        <w:rPr>
          <w:rFonts w:ascii="ＭＳ 明朝" w:eastAsia="ＭＳ 明朝" w:hAnsi="ＭＳ 明朝" w:hint="eastAsia"/>
        </w:rPr>
        <w:t>比0.17</w:t>
      </w:r>
      <w:r w:rsidR="009C4499" w:rsidRPr="003E5795">
        <w:rPr>
          <w:rFonts w:ascii="ＭＳ 明朝" w:eastAsia="ＭＳ 明朝" w:hAnsi="ＭＳ 明朝"/>
        </w:rPr>
        <w:t>％</w:t>
      </w:r>
      <w:r w:rsidR="009C4499">
        <w:rPr>
          <w:rFonts w:ascii="ＭＳ 明朝" w:eastAsia="ＭＳ 明朝" w:hAnsi="ＭＳ 明朝" w:hint="eastAsia"/>
        </w:rPr>
        <w:t>)、</w:t>
      </w:r>
      <w:r w:rsidR="009C4499" w:rsidRPr="003E5795">
        <w:rPr>
          <w:rFonts w:ascii="ＭＳ 明朝" w:eastAsia="ＭＳ 明朝" w:hAnsi="ＭＳ 明朝" w:hint="eastAsia"/>
        </w:rPr>
        <w:t>就業者誘発数、</w:t>
      </w:r>
      <w:r w:rsidR="009C4499">
        <w:rPr>
          <w:rFonts w:ascii="ＭＳ 明朝" w:eastAsia="ＭＳ 明朝" w:hAnsi="ＭＳ 明朝" w:hint="eastAsia"/>
        </w:rPr>
        <w:t>5,551</w:t>
      </w:r>
      <w:r w:rsidR="009C4499" w:rsidRPr="003E5795">
        <w:rPr>
          <w:rFonts w:ascii="ＭＳ 明朝" w:eastAsia="ＭＳ 明朝" w:hAnsi="ＭＳ 明朝"/>
        </w:rPr>
        <w:t>人である。</w:t>
      </w:r>
    </w:p>
    <w:p w14:paraId="5B944B43" w14:textId="1CB1996F" w:rsidR="00547453" w:rsidRPr="006B3E8F" w:rsidRDefault="009C4499" w:rsidP="001418F5">
      <w:pPr>
        <w:ind w:leftChars="250" w:left="567" w:firstLineChars="100" w:firstLine="227"/>
        <w:rPr>
          <w:rFonts w:ascii="ＭＳ 明朝" w:eastAsia="ＭＳ 明朝" w:hAnsi="ＭＳ 明朝"/>
        </w:rPr>
      </w:pPr>
      <w:r>
        <w:rPr>
          <w:rFonts w:ascii="ＭＳ 明朝" w:eastAsia="ＭＳ 明朝" w:hAnsi="ＭＳ 明朝" w:hint="eastAsia"/>
        </w:rPr>
        <w:t>施設運営の</w:t>
      </w:r>
      <w:r w:rsidRPr="003E5795">
        <w:rPr>
          <w:rFonts w:ascii="ＭＳ 明朝" w:eastAsia="ＭＳ 明朝" w:hAnsi="ＭＳ 明朝" w:hint="eastAsia"/>
        </w:rPr>
        <w:t>経済波及効果（生産誘発額）</w:t>
      </w:r>
      <w:r>
        <w:rPr>
          <w:rFonts w:ascii="ＭＳ 明朝" w:eastAsia="ＭＳ 明朝" w:hAnsi="ＭＳ 明朝" w:hint="eastAsia"/>
        </w:rPr>
        <w:t>207</w:t>
      </w:r>
      <w:r w:rsidRPr="003E5795">
        <w:rPr>
          <w:rFonts w:ascii="ＭＳ 明朝" w:eastAsia="ＭＳ 明朝" w:hAnsi="ＭＳ 明朝"/>
        </w:rPr>
        <w:t>億円</w:t>
      </w:r>
      <w:r>
        <w:rPr>
          <w:rFonts w:ascii="ＭＳ 明朝" w:eastAsia="ＭＳ 明朝" w:hAnsi="ＭＳ 明朝" w:hint="eastAsia"/>
        </w:rPr>
        <w:t>、</w:t>
      </w:r>
      <w:r w:rsidRPr="003E5795">
        <w:rPr>
          <w:rFonts w:ascii="ＭＳ 明朝" w:eastAsia="ＭＳ 明朝" w:hAnsi="ＭＳ 明朝"/>
        </w:rPr>
        <w:t>付加価値誘発額</w:t>
      </w:r>
      <w:r>
        <w:rPr>
          <w:rFonts w:ascii="ＭＳ 明朝" w:eastAsia="ＭＳ 明朝" w:hAnsi="ＭＳ 明朝" w:hint="eastAsia"/>
        </w:rPr>
        <w:t>89</w:t>
      </w:r>
      <w:r w:rsidRPr="003E5795">
        <w:rPr>
          <w:rFonts w:ascii="ＭＳ 明朝" w:eastAsia="ＭＳ 明朝" w:hAnsi="ＭＳ 明朝"/>
        </w:rPr>
        <w:t>億円</w:t>
      </w:r>
      <w:r>
        <w:rPr>
          <w:rFonts w:ascii="ＭＳ 明朝" w:eastAsia="ＭＳ 明朝" w:hAnsi="ＭＳ 明朝" w:hint="eastAsia"/>
        </w:rPr>
        <w:t>(同0.04</w:t>
      </w:r>
      <w:r w:rsidRPr="003E5795">
        <w:rPr>
          <w:rFonts w:ascii="ＭＳ 明朝" w:eastAsia="ＭＳ 明朝" w:hAnsi="ＭＳ 明朝"/>
        </w:rPr>
        <w:t>％）</w:t>
      </w:r>
      <w:r>
        <w:rPr>
          <w:rFonts w:ascii="ＭＳ 明朝" w:eastAsia="ＭＳ 明朝" w:hAnsi="ＭＳ 明朝" w:hint="eastAsia"/>
        </w:rPr>
        <w:t>、</w:t>
      </w:r>
      <w:r w:rsidRPr="003E5795">
        <w:rPr>
          <w:rFonts w:ascii="ＭＳ 明朝" w:eastAsia="ＭＳ 明朝" w:hAnsi="ＭＳ 明朝" w:hint="eastAsia"/>
        </w:rPr>
        <w:t>就業者誘発数</w:t>
      </w:r>
      <w:r>
        <w:rPr>
          <w:rFonts w:ascii="ＭＳ 明朝" w:eastAsia="ＭＳ 明朝" w:hAnsi="ＭＳ 明朝" w:hint="eastAsia"/>
        </w:rPr>
        <w:t>986</w:t>
      </w:r>
      <w:r w:rsidRPr="003E5795">
        <w:rPr>
          <w:rFonts w:ascii="ＭＳ 明朝" w:eastAsia="ＭＳ 明朝" w:hAnsi="ＭＳ 明朝"/>
        </w:rPr>
        <w:t>人である。</w:t>
      </w:r>
    </w:p>
    <w:p w14:paraId="3D1CC66B" w14:textId="207583CD" w:rsidR="00A835D7" w:rsidRDefault="00D901CB" w:rsidP="00D901CB">
      <w:pPr>
        <w:jc w:val="center"/>
        <w:rPr>
          <w:rFonts w:ascii="ＭＳ 明朝" w:eastAsia="ＭＳ 明朝" w:hAnsi="ＭＳ 明朝"/>
          <w:b/>
        </w:rPr>
      </w:pPr>
      <w:r w:rsidRPr="00D901CB">
        <w:rPr>
          <w:noProof/>
        </w:rPr>
        <w:drawing>
          <wp:inline distT="0" distB="0" distL="0" distR="0" wp14:anchorId="4B79E2B9" wp14:editId="52E14D74">
            <wp:extent cx="5365750" cy="2265210"/>
            <wp:effectExtent l="0" t="0" r="6350" b="1905"/>
            <wp:docPr id="17767924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68259" cy="2266269"/>
                    </a:xfrm>
                    <a:prstGeom prst="rect">
                      <a:avLst/>
                    </a:prstGeom>
                    <a:noFill/>
                    <a:ln>
                      <a:noFill/>
                    </a:ln>
                  </pic:spPr>
                </pic:pic>
              </a:graphicData>
            </a:graphic>
          </wp:inline>
        </w:drawing>
      </w:r>
    </w:p>
    <w:p w14:paraId="4777409E" w14:textId="6FE5CEC2" w:rsidR="005D57C2" w:rsidRPr="008748A0" w:rsidRDefault="009D2BC4" w:rsidP="009D2BC4">
      <w:pPr>
        <w:rPr>
          <w:rFonts w:ascii="ＭＳ 明朝" w:eastAsia="ＭＳ 明朝" w:hAnsi="ＭＳ 明朝"/>
          <w:b/>
        </w:rPr>
      </w:pPr>
      <w:r w:rsidRPr="008748A0">
        <w:rPr>
          <w:rFonts w:ascii="ＭＳ 明朝" w:eastAsia="ＭＳ 明朝" w:hAnsi="ＭＳ 明朝" w:hint="eastAsia"/>
          <w:b/>
        </w:rPr>
        <w:lastRenderedPageBreak/>
        <w:t>(参考試算１)</w:t>
      </w:r>
      <w:r w:rsidR="006B3E8F" w:rsidRPr="008748A0">
        <w:rPr>
          <w:rFonts w:ascii="ＭＳ 明朝" w:eastAsia="ＭＳ 明朝" w:hAnsi="ＭＳ 明朝" w:hint="eastAsia"/>
          <w:b/>
        </w:rPr>
        <w:t>ひょうご</w:t>
      </w:r>
      <w:r w:rsidR="005D57C2" w:rsidRPr="008748A0">
        <w:rPr>
          <w:rFonts w:ascii="ＭＳ 明朝" w:eastAsia="ＭＳ 明朝" w:hAnsi="ＭＳ 明朝" w:hint="eastAsia"/>
          <w:b/>
        </w:rPr>
        <w:t>情報公園都市第2期（</w:t>
      </w:r>
      <w:r w:rsidR="006B3E8F" w:rsidRPr="008748A0">
        <w:rPr>
          <w:rFonts w:ascii="ＭＳ 明朝" w:eastAsia="ＭＳ 明朝" w:hAnsi="ＭＳ 明朝" w:hint="eastAsia"/>
          <w:b/>
        </w:rPr>
        <w:t>ひょうご情報公園第</w:t>
      </w:r>
      <w:r w:rsidR="005D57C2" w:rsidRPr="008748A0">
        <w:rPr>
          <w:rFonts w:ascii="ＭＳ 明朝" w:eastAsia="ＭＳ 明朝" w:hAnsi="ＭＳ 明朝" w:hint="eastAsia"/>
          <w:b/>
        </w:rPr>
        <w:t>1期実績</w:t>
      </w:r>
      <w:r w:rsidR="004E51CA" w:rsidRPr="008748A0">
        <w:rPr>
          <w:rFonts w:ascii="ＭＳ 明朝" w:eastAsia="ＭＳ 明朝" w:hAnsi="ＭＳ 明朝" w:hint="eastAsia"/>
          <w:b/>
        </w:rPr>
        <w:t>から推計</w:t>
      </w:r>
      <w:r w:rsidR="005D57C2" w:rsidRPr="008748A0">
        <w:rPr>
          <w:rFonts w:ascii="ＭＳ 明朝" w:eastAsia="ＭＳ 明朝" w:hAnsi="ＭＳ 明朝" w:hint="eastAsia"/>
          <w:b/>
        </w:rPr>
        <w:t>）</w:t>
      </w:r>
    </w:p>
    <w:p w14:paraId="317D6D2D" w14:textId="49A3C9A1" w:rsidR="0095474C" w:rsidRDefault="000F7F11" w:rsidP="001B5924">
      <w:pPr>
        <w:ind w:firstLineChars="100" w:firstLine="227"/>
        <w:rPr>
          <w:rFonts w:ascii="ＭＳ 明朝" w:eastAsia="ＭＳ 明朝" w:hAnsi="ＭＳ 明朝"/>
        </w:rPr>
      </w:pPr>
      <w:r w:rsidRPr="00E44964">
        <w:rPr>
          <w:rFonts w:ascii="ＭＳ 明朝" w:eastAsia="ＭＳ 明朝" w:hAnsi="ＭＳ 明朝" w:hint="eastAsia"/>
        </w:rPr>
        <w:t>ひょうご情報公園第２期の分譲面積を40</w:t>
      </w:r>
      <w:r w:rsidRPr="00E44964">
        <w:rPr>
          <w:rFonts w:ascii="ＭＳ 明朝" w:eastAsia="ＭＳ 明朝" w:hAnsi="ＭＳ 明朝"/>
        </w:rPr>
        <w:t>ha</w:t>
      </w:r>
      <w:r w:rsidRPr="00E44964">
        <w:rPr>
          <w:rFonts w:ascii="ＭＳ 明朝" w:eastAsia="ＭＳ 明朝" w:hAnsi="ＭＳ 明朝" w:hint="eastAsia"/>
        </w:rPr>
        <w:t>と想定し、ひょうご情報公ha園第１期（分譲面積56.7ha）の面積按分</w:t>
      </w:r>
      <w:r w:rsidR="0095474C">
        <w:rPr>
          <w:rFonts w:ascii="ＭＳ 明朝" w:eastAsia="ＭＳ 明朝" w:hAnsi="ＭＳ 明朝" w:hint="eastAsia"/>
        </w:rPr>
        <w:t>により最終需要額（</w:t>
      </w:r>
      <w:r w:rsidR="001418F5">
        <w:rPr>
          <w:rFonts w:ascii="ＭＳ 明朝" w:eastAsia="ＭＳ 明朝" w:hAnsi="ＭＳ 明朝" w:hint="eastAsia"/>
        </w:rPr>
        <w:t>39部門別</w:t>
      </w:r>
      <w:r w:rsidR="0095474C">
        <w:rPr>
          <w:rFonts w:ascii="ＭＳ 明朝" w:eastAsia="ＭＳ 明朝" w:hAnsi="ＭＳ 明朝" w:hint="eastAsia"/>
        </w:rPr>
        <w:t>）を推計した。</w:t>
      </w:r>
    </w:p>
    <w:p w14:paraId="6A22432F" w14:textId="6E00FF49" w:rsidR="0095474C" w:rsidRDefault="001372C7" w:rsidP="001B5924">
      <w:pPr>
        <w:ind w:firstLineChars="100" w:firstLine="227"/>
        <w:rPr>
          <w:rFonts w:ascii="ＭＳ 明朝" w:eastAsia="ＭＳ 明朝" w:hAnsi="ＭＳ 明朝"/>
        </w:rPr>
      </w:pPr>
      <w:r>
        <w:rPr>
          <w:rFonts w:ascii="ＭＳ 明朝" w:eastAsia="ＭＳ 明朝" w:hAnsi="ＭＳ 明朝" w:hint="eastAsia"/>
        </w:rPr>
        <w:t>第2期</w:t>
      </w:r>
      <w:r w:rsidR="0095474C">
        <w:rPr>
          <w:rFonts w:ascii="ＭＳ 明朝" w:eastAsia="ＭＳ 明朝" w:hAnsi="ＭＳ 明朝" w:hint="eastAsia"/>
        </w:rPr>
        <w:t>最終需要額＝第1期最終需要額×</w:t>
      </w:r>
      <w:r w:rsidR="00563570">
        <w:rPr>
          <w:rFonts w:ascii="ＭＳ 明朝" w:eastAsia="ＭＳ 明朝" w:hAnsi="ＭＳ 明朝" w:hint="eastAsia"/>
        </w:rPr>
        <w:t>（</w:t>
      </w:r>
      <w:r w:rsidR="0095474C">
        <w:rPr>
          <w:rFonts w:ascii="ＭＳ 明朝" w:eastAsia="ＭＳ 明朝" w:hAnsi="ＭＳ 明朝" w:hint="eastAsia"/>
        </w:rPr>
        <w:t>第</w:t>
      </w:r>
      <w:r w:rsidR="009C4499">
        <w:rPr>
          <w:rFonts w:ascii="ＭＳ 明朝" w:eastAsia="ＭＳ 明朝" w:hAnsi="ＭＳ 明朝" w:hint="eastAsia"/>
        </w:rPr>
        <w:t>2</w:t>
      </w:r>
      <w:r w:rsidR="0095474C">
        <w:rPr>
          <w:rFonts w:ascii="ＭＳ 明朝" w:eastAsia="ＭＳ 明朝" w:hAnsi="ＭＳ 明朝" w:hint="eastAsia"/>
        </w:rPr>
        <w:t>期工業団地面積／</w:t>
      </w:r>
      <w:r>
        <w:rPr>
          <w:rFonts w:ascii="ＭＳ 明朝" w:eastAsia="ＭＳ 明朝" w:hAnsi="ＭＳ 明朝" w:hint="eastAsia"/>
        </w:rPr>
        <w:t>第</w:t>
      </w:r>
      <w:r w:rsidR="009C4499">
        <w:rPr>
          <w:rFonts w:ascii="ＭＳ 明朝" w:eastAsia="ＭＳ 明朝" w:hAnsi="ＭＳ 明朝" w:hint="eastAsia"/>
        </w:rPr>
        <w:t>1</w:t>
      </w:r>
      <w:r>
        <w:rPr>
          <w:rFonts w:ascii="ＭＳ 明朝" w:eastAsia="ＭＳ 明朝" w:hAnsi="ＭＳ 明朝" w:hint="eastAsia"/>
        </w:rPr>
        <w:t>期</w:t>
      </w:r>
      <w:r w:rsidR="0095474C">
        <w:rPr>
          <w:rFonts w:ascii="ＭＳ 明朝" w:eastAsia="ＭＳ 明朝" w:hAnsi="ＭＳ 明朝" w:hint="eastAsia"/>
        </w:rPr>
        <w:t>工業団地面積</w:t>
      </w:r>
      <w:r w:rsidR="00563570">
        <w:rPr>
          <w:rFonts w:ascii="ＭＳ 明朝" w:eastAsia="ＭＳ 明朝" w:hAnsi="ＭＳ 明朝" w:hint="eastAsia"/>
        </w:rPr>
        <w:t>）</w:t>
      </w:r>
    </w:p>
    <w:p w14:paraId="00D7B5B8" w14:textId="23BBE870" w:rsidR="00AD7B57" w:rsidRDefault="000D6140" w:rsidP="00BA2112">
      <w:pPr>
        <w:jc w:val="center"/>
        <w:rPr>
          <w:rFonts w:ascii="ＭＳ 明朝" w:eastAsia="ＭＳ 明朝" w:hAnsi="ＭＳ 明朝"/>
        </w:rPr>
      </w:pPr>
      <w:r w:rsidRPr="000D6140">
        <w:rPr>
          <w:noProof/>
        </w:rPr>
        <w:drawing>
          <wp:inline distT="0" distB="0" distL="0" distR="0" wp14:anchorId="1B3B9D07" wp14:editId="2B80314A">
            <wp:extent cx="2976921" cy="4972050"/>
            <wp:effectExtent l="0" t="0" r="0" b="0"/>
            <wp:docPr id="12462960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78353" cy="4974442"/>
                    </a:xfrm>
                    <a:prstGeom prst="rect">
                      <a:avLst/>
                    </a:prstGeom>
                    <a:noFill/>
                    <a:ln>
                      <a:noFill/>
                    </a:ln>
                  </pic:spPr>
                </pic:pic>
              </a:graphicData>
            </a:graphic>
          </wp:inline>
        </w:drawing>
      </w:r>
    </w:p>
    <w:p w14:paraId="164C3147" w14:textId="70CDA335" w:rsidR="0095474C" w:rsidRPr="0095474C" w:rsidRDefault="0095474C" w:rsidP="001418F5">
      <w:pPr>
        <w:ind w:firstLineChars="100" w:firstLine="238"/>
        <w:rPr>
          <w:rFonts w:ascii="ＭＳ 明朝" w:eastAsia="ＭＳ 明朝" w:hAnsi="ＭＳ 明朝"/>
          <w:sz w:val="22"/>
        </w:rPr>
      </w:pPr>
      <w:r w:rsidRPr="0095474C">
        <w:rPr>
          <w:rFonts w:ascii="ＭＳ 明朝" w:eastAsia="ＭＳ 明朝" w:hAnsi="ＭＳ 明朝" w:hint="eastAsia"/>
          <w:b/>
          <w:bCs/>
          <w:sz w:val="22"/>
        </w:rPr>
        <w:t>経済波及効果推計結果概要</w:t>
      </w:r>
      <w:r w:rsidRPr="0095474C">
        <w:rPr>
          <w:rFonts w:ascii="ＭＳ 明朝" w:eastAsia="ＭＳ 明朝" w:hAnsi="ＭＳ 明朝" w:hint="eastAsia"/>
          <w:sz w:val="22"/>
        </w:rPr>
        <w:t>（表3-</w:t>
      </w:r>
      <w:r w:rsidR="003A5A74">
        <w:rPr>
          <w:rFonts w:ascii="ＭＳ 明朝" w:eastAsia="ＭＳ 明朝" w:hAnsi="ＭＳ 明朝" w:hint="eastAsia"/>
          <w:sz w:val="22"/>
        </w:rPr>
        <w:t>2</w:t>
      </w:r>
      <w:r w:rsidRPr="0095474C">
        <w:rPr>
          <w:rFonts w:ascii="ＭＳ 明朝" w:eastAsia="ＭＳ 明朝" w:hAnsi="ＭＳ 明朝" w:hint="eastAsia"/>
          <w:sz w:val="22"/>
        </w:rPr>
        <w:t>）</w:t>
      </w:r>
    </w:p>
    <w:p w14:paraId="31FBACEA" w14:textId="6457EFF8" w:rsidR="000F7F11" w:rsidRPr="009C4499" w:rsidRDefault="000F7F11" w:rsidP="001418F5">
      <w:pPr>
        <w:ind w:leftChars="100" w:left="227" w:firstLineChars="100" w:firstLine="227"/>
        <w:rPr>
          <w:rFonts w:ascii="ＭＳ 明朝" w:eastAsia="ＭＳ 明朝" w:hAnsi="ＭＳ 明朝"/>
        </w:rPr>
      </w:pPr>
      <w:r w:rsidRPr="009C4499">
        <w:rPr>
          <w:rFonts w:ascii="ＭＳ 明朝" w:eastAsia="ＭＳ 明朝" w:hAnsi="ＭＳ 明朝" w:hint="eastAsia"/>
        </w:rPr>
        <w:t>建設投資経済波及効果（生産誘発額）</w:t>
      </w:r>
      <w:r w:rsidR="003A5A74" w:rsidRPr="009C4499">
        <w:rPr>
          <w:rFonts w:ascii="ＭＳ 明朝" w:eastAsia="ＭＳ 明朝" w:hAnsi="ＭＳ 明朝" w:hint="eastAsia"/>
        </w:rPr>
        <w:t>432</w:t>
      </w:r>
      <w:r w:rsidRPr="009C4499">
        <w:rPr>
          <w:rFonts w:ascii="ＭＳ 明朝" w:eastAsia="ＭＳ 明朝" w:hAnsi="ＭＳ 明朝"/>
        </w:rPr>
        <w:t>億円</w:t>
      </w:r>
      <w:r w:rsidRPr="009C4499">
        <w:rPr>
          <w:rFonts w:ascii="ＭＳ 明朝" w:eastAsia="ＭＳ 明朝" w:hAnsi="ＭＳ 明朝" w:hint="eastAsia"/>
        </w:rPr>
        <w:t>、</w:t>
      </w:r>
      <w:r w:rsidRPr="009C4499">
        <w:rPr>
          <w:rFonts w:ascii="ＭＳ 明朝" w:eastAsia="ＭＳ 明朝" w:hAnsi="ＭＳ 明朝"/>
        </w:rPr>
        <w:t>付加価値誘発額</w:t>
      </w:r>
      <w:r w:rsidR="0095474C" w:rsidRPr="009C4499">
        <w:rPr>
          <w:rFonts w:ascii="ＭＳ 明朝" w:eastAsia="ＭＳ 明朝" w:hAnsi="ＭＳ 明朝" w:hint="eastAsia"/>
        </w:rPr>
        <w:t>（原材料等経費を除く）</w:t>
      </w:r>
      <w:r w:rsidR="003A5A74" w:rsidRPr="009C4499">
        <w:rPr>
          <w:rFonts w:ascii="ＭＳ 明朝" w:eastAsia="ＭＳ 明朝" w:hAnsi="ＭＳ 明朝" w:hint="eastAsia"/>
        </w:rPr>
        <w:t>217</w:t>
      </w:r>
      <w:r w:rsidRPr="009C4499">
        <w:rPr>
          <w:rFonts w:ascii="ＭＳ 明朝" w:eastAsia="ＭＳ 明朝" w:hAnsi="ＭＳ 明朝"/>
        </w:rPr>
        <w:t>億円（202</w:t>
      </w:r>
      <w:r w:rsidRPr="009C4499">
        <w:rPr>
          <w:rFonts w:ascii="ＭＳ 明朝" w:eastAsia="ＭＳ 明朝" w:hAnsi="ＭＳ 明朝" w:hint="eastAsia"/>
        </w:rPr>
        <w:t>3</w:t>
      </w:r>
      <w:r w:rsidRPr="009C4499">
        <w:rPr>
          <w:rFonts w:ascii="ＭＳ 明朝" w:eastAsia="ＭＳ 明朝" w:hAnsi="ＭＳ 明朝"/>
        </w:rPr>
        <w:t>年度</w:t>
      </w:r>
      <w:r w:rsidRPr="009C4499">
        <w:rPr>
          <w:rFonts w:ascii="ＭＳ 明朝" w:eastAsia="ＭＳ 明朝" w:hAnsi="ＭＳ 明朝" w:hint="eastAsia"/>
        </w:rPr>
        <w:t>県</w:t>
      </w:r>
      <w:r w:rsidRPr="009C4499">
        <w:rPr>
          <w:rFonts w:ascii="ＭＳ 明朝" w:eastAsia="ＭＳ 明朝" w:hAnsi="ＭＳ 明朝"/>
        </w:rPr>
        <w:t>内ＧＤＰ</w:t>
      </w:r>
      <w:r w:rsidRPr="009C4499">
        <w:rPr>
          <w:rFonts w:ascii="ＭＳ 明朝" w:eastAsia="ＭＳ 明朝" w:hAnsi="ＭＳ 明朝" w:hint="eastAsia"/>
        </w:rPr>
        <w:t>比0.</w:t>
      </w:r>
      <w:r w:rsidR="003A5A74" w:rsidRPr="009C4499">
        <w:rPr>
          <w:rFonts w:ascii="ＭＳ 明朝" w:eastAsia="ＭＳ 明朝" w:hAnsi="ＭＳ 明朝" w:hint="eastAsia"/>
        </w:rPr>
        <w:t>09</w:t>
      </w:r>
      <w:r w:rsidRPr="009C4499">
        <w:rPr>
          <w:rFonts w:ascii="ＭＳ 明朝" w:eastAsia="ＭＳ 明朝" w:hAnsi="ＭＳ 明朝"/>
        </w:rPr>
        <w:t>％）</w:t>
      </w:r>
      <w:r w:rsidRPr="009C4499">
        <w:rPr>
          <w:rFonts w:ascii="ＭＳ 明朝" w:eastAsia="ＭＳ 明朝" w:hAnsi="ＭＳ 明朝" w:hint="eastAsia"/>
        </w:rPr>
        <w:t>、就業者誘発数3,</w:t>
      </w:r>
      <w:r w:rsidR="003A5A74" w:rsidRPr="009C4499">
        <w:rPr>
          <w:rFonts w:ascii="ＭＳ 明朝" w:eastAsia="ＭＳ 明朝" w:hAnsi="ＭＳ 明朝" w:hint="eastAsia"/>
        </w:rPr>
        <w:t>239</w:t>
      </w:r>
      <w:r w:rsidRPr="009C4499">
        <w:rPr>
          <w:rFonts w:ascii="ＭＳ 明朝" w:eastAsia="ＭＳ 明朝" w:hAnsi="ＭＳ 明朝"/>
        </w:rPr>
        <w:t>人</w:t>
      </w:r>
    </w:p>
    <w:p w14:paraId="1C26978C" w14:textId="5F19499E" w:rsidR="00826A37" w:rsidRPr="00826A37" w:rsidRDefault="000F7F11" w:rsidP="000D6140">
      <w:pPr>
        <w:ind w:leftChars="100" w:left="227" w:firstLineChars="100" w:firstLine="227"/>
        <w:jc w:val="left"/>
        <w:rPr>
          <w:rFonts w:ascii="ＭＳ 明朝" w:eastAsia="ＭＳ 明朝" w:hAnsi="ＭＳ 明朝"/>
        </w:rPr>
      </w:pPr>
      <w:r w:rsidRPr="009C4499">
        <w:rPr>
          <w:rFonts w:ascii="ＭＳ 明朝" w:eastAsia="ＭＳ 明朝" w:hAnsi="ＭＳ 明朝" w:hint="eastAsia"/>
        </w:rPr>
        <w:t>施設運営経済波及効果（生産誘発額）529</w:t>
      </w:r>
      <w:r w:rsidRPr="009C4499">
        <w:rPr>
          <w:rFonts w:ascii="ＭＳ 明朝" w:eastAsia="ＭＳ 明朝" w:hAnsi="ＭＳ 明朝"/>
        </w:rPr>
        <w:t>億円</w:t>
      </w:r>
      <w:r w:rsidRPr="009C4499">
        <w:rPr>
          <w:rFonts w:ascii="ＭＳ 明朝" w:eastAsia="ＭＳ 明朝" w:hAnsi="ＭＳ 明朝" w:hint="eastAsia"/>
        </w:rPr>
        <w:t>、</w:t>
      </w:r>
      <w:r w:rsidR="0095474C" w:rsidRPr="009C4499">
        <w:rPr>
          <w:rFonts w:ascii="ＭＳ 明朝" w:eastAsia="ＭＳ 明朝" w:hAnsi="ＭＳ 明朝"/>
        </w:rPr>
        <w:t>付加価値誘発額</w:t>
      </w:r>
      <w:r w:rsidRPr="009C4499">
        <w:rPr>
          <w:rFonts w:ascii="ＭＳ 明朝" w:eastAsia="ＭＳ 明朝" w:hAnsi="ＭＳ 明朝" w:hint="eastAsia"/>
        </w:rPr>
        <w:t>226</w:t>
      </w:r>
      <w:r w:rsidRPr="009C4499">
        <w:rPr>
          <w:rFonts w:ascii="ＭＳ 明朝" w:eastAsia="ＭＳ 明朝" w:hAnsi="ＭＳ 明朝"/>
        </w:rPr>
        <w:t>億円（</w:t>
      </w:r>
      <w:r w:rsidR="0095474C" w:rsidRPr="009C4499">
        <w:rPr>
          <w:rFonts w:ascii="ＭＳ 明朝" w:eastAsia="ＭＳ 明朝" w:hAnsi="ＭＳ 明朝" w:hint="eastAsia"/>
        </w:rPr>
        <w:t>同.09</w:t>
      </w:r>
      <w:r w:rsidRPr="009C4499">
        <w:rPr>
          <w:rFonts w:ascii="ＭＳ 明朝" w:eastAsia="ＭＳ 明朝" w:hAnsi="ＭＳ 明朝"/>
        </w:rPr>
        <w:t>％）</w:t>
      </w:r>
      <w:r w:rsidRPr="009C4499">
        <w:rPr>
          <w:rFonts w:ascii="ＭＳ 明朝" w:eastAsia="ＭＳ 明朝" w:hAnsi="ＭＳ 明朝" w:hint="eastAsia"/>
        </w:rPr>
        <w:t>、就業者誘発数2,957</w:t>
      </w:r>
      <w:r w:rsidRPr="009C4499">
        <w:rPr>
          <w:rFonts w:ascii="ＭＳ 明朝" w:eastAsia="ＭＳ 明朝" w:hAnsi="ＭＳ 明朝"/>
        </w:rPr>
        <w:t>人</w:t>
      </w:r>
      <w:r w:rsidR="00826A37" w:rsidRPr="00826A37">
        <w:rPr>
          <w:noProof/>
        </w:rPr>
        <w:drawing>
          <wp:inline distT="0" distB="0" distL="0" distR="0" wp14:anchorId="2A21DC05" wp14:editId="6DE1CE73">
            <wp:extent cx="4972050" cy="2353364"/>
            <wp:effectExtent l="0" t="0" r="0" b="8890"/>
            <wp:docPr id="54443213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96480" cy="2364927"/>
                    </a:xfrm>
                    <a:prstGeom prst="rect">
                      <a:avLst/>
                    </a:prstGeom>
                    <a:noFill/>
                    <a:ln>
                      <a:noFill/>
                    </a:ln>
                  </pic:spPr>
                </pic:pic>
              </a:graphicData>
            </a:graphic>
          </wp:inline>
        </w:drawing>
      </w:r>
    </w:p>
    <w:p w14:paraId="141E6E01" w14:textId="667A4BD2" w:rsidR="000F7F11" w:rsidRPr="008748A0" w:rsidRDefault="00CD28FD" w:rsidP="00826A37">
      <w:pPr>
        <w:jc w:val="left"/>
        <w:rPr>
          <w:rFonts w:ascii="ＭＳ 明朝" w:eastAsia="ＭＳ 明朝" w:hAnsi="ＭＳ 明朝"/>
          <w:b/>
        </w:rPr>
      </w:pPr>
      <w:r w:rsidRPr="008748A0">
        <w:rPr>
          <w:rFonts w:ascii="ＭＳ 明朝" w:eastAsia="ＭＳ 明朝" w:hAnsi="ＭＳ 明朝" w:hint="eastAsia"/>
          <w:b/>
        </w:rPr>
        <w:lastRenderedPageBreak/>
        <w:t>(参考試算</w:t>
      </w:r>
      <w:r w:rsidR="009D2BC4" w:rsidRPr="008748A0">
        <w:rPr>
          <w:rFonts w:ascii="ＭＳ 明朝" w:eastAsia="ＭＳ 明朝" w:hAnsi="ＭＳ 明朝" w:hint="eastAsia"/>
          <w:b/>
        </w:rPr>
        <w:t>２</w:t>
      </w:r>
      <w:r w:rsidRPr="008748A0">
        <w:rPr>
          <w:rFonts w:ascii="ＭＳ 明朝" w:eastAsia="ＭＳ 明朝" w:hAnsi="ＭＳ 明朝" w:hint="eastAsia"/>
          <w:b/>
        </w:rPr>
        <w:t>)</w:t>
      </w:r>
      <w:r w:rsidR="000F7F11" w:rsidRPr="008748A0">
        <w:rPr>
          <w:rFonts w:ascii="ＭＳ 明朝" w:eastAsia="ＭＳ 明朝" w:hAnsi="ＭＳ 明朝" w:hint="eastAsia"/>
          <w:b/>
        </w:rPr>
        <w:t>ひょうご情報公園都市第2期（ひょうご小野産業団地実績</w:t>
      </w:r>
      <w:r w:rsidR="004E51CA" w:rsidRPr="008748A0">
        <w:rPr>
          <w:rFonts w:ascii="ＭＳ 明朝" w:eastAsia="ＭＳ 明朝" w:hAnsi="ＭＳ 明朝" w:hint="eastAsia"/>
          <w:b/>
        </w:rPr>
        <w:t>から推計</w:t>
      </w:r>
      <w:r w:rsidR="000F7F11" w:rsidRPr="008748A0">
        <w:rPr>
          <w:rFonts w:ascii="ＭＳ 明朝" w:eastAsia="ＭＳ 明朝" w:hAnsi="ＭＳ 明朝" w:hint="eastAsia"/>
          <w:b/>
        </w:rPr>
        <w:t>）</w:t>
      </w:r>
    </w:p>
    <w:p w14:paraId="7163322F" w14:textId="484E41BA" w:rsidR="000F7F11" w:rsidRDefault="000F7F11" w:rsidP="000F7F11">
      <w:pPr>
        <w:ind w:firstLineChars="100" w:firstLine="227"/>
        <w:rPr>
          <w:rFonts w:ascii="ＭＳ 明朝" w:eastAsia="ＭＳ 明朝" w:hAnsi="ＭＳ 明朝"/>
        </w:rPr>
      </w:pPr>
      <w:r w:rsidRPr="00E44964">
        <w:rPr>
          <w:rFonts w:ascii="ＭＳ 明朝" w:eastAsia="ＭＳ 明朝" w:hAnsi="ＭＳ 明朝" w:hint="eastAsia"/>
        </w:rPr>
        <w:t>ひょうご情報公園第２期の分譲面積を40</w:t>
      </w:r>
      <w:r w:rsidRPr="00E44964">
        <w:rPr>
          <w:rFonts w:ascii="ＭＳ 明朝" w:eastAsia="ＭＳ 明朝" w:hAnsi="ＭＳ 明朝"/>
        </w:rPr>
        <w:t>ha</w:t>
      </w:r>
      <w:r w:rsidRPr="00E44964">
        <w:rPr>
          <w:rFonts w:ascii="ＭＳ 明朝" w:eastAsia="ＭＳ 明朝" w:hAnsi="ＭＳ 明朝" w:hint="eastAsia"/>
        </w:rPr>
        <w:t>と想定し、ひょうご小野産業団地（分譲面積</w:t>
      </w:r>
      <w:r w:rsidR="00AD351A" w:rsidRPr="00E44964">
        <w:rPr>
          <w:rFonts w:ascii="ＭＳ 明朝" w:eastAsia="ＭＳ 明朝" w:hAnsi="ＭＳ 明朝" w:hint="eastAsia"/>
        </w:rPr>
        <w:t>24.8</w:t>
      </w:r>
      <w:r w:rsidRPr="00E44964">
        <w:rPr>
          <w:rFonts w:ascii="ＭＳ 明朝" w:eastAsia="ＭＳ 明朝" w:hAnsi="ＭＳ 明朝" w:hint="eastAsia"/>
        </w:rPr>
        <w:t>ha）の面積按分</w:t>
      </w:r>
      <w:r w:rsidR="0095474C">
        <w:rPr>
          <w:rFonts w:ascii="ＭＳ 明朝" w:eastAsia="ＭＳ 明朝" w:hAnsi="ＭＳ 明朝" w:hint="eastAsia"/>
        </w:rPr>
        <w:t>により最終需要額（</w:t>
      </w:r>
      <w:r w:rsidR="001418F5">
        <w:rPr>
          <w:rFonts w:ascii="ＭＳ 明朝" w:eastAsia="ＭＳ 明朝" w:hAnsi="ＭＳ 明朝" w:hint="eastAsia"/>
        </w:rPr>
        <w:t>39部門別</w:t>
      </w:r>
      <w:r w:rsidR="0095474C">
        <w:rPr>
          <w:rFonts w:ascii="ＭＳ 明朝" w:eastAsia="ＭＳ 明朝" w:hAnsi="ＭＳ 明朝" w:hint="eastAsia"/>
        </w:rPr>
        <w:t>）を推計した</w:t>
      </w:r>
      <w:r w:rsidRPr="00E44964">
        <w:rPr>
          <w:rFonts w:ascii="ＭＳ 明朝" w:eastAsia="ＭＳ 明朝" w:hAnsi="ＭＳ 明朝" w:hint="eastAsia"/>
        </w:rPr>
        <w:t>。</w:t>
      </w:r>
      <w:r w:rsidR="007D2B39">
        <w:rPr>
          <w:rFonts w:ascii="ＭＳ 明朝" w:eastAsia="ＭＳ 明朝" w:hAnsi="ＭＳ 明朝" w:hint="eastAsia"/>
        </w:rPr>
        <w:t>（表4-1）</w:t>
      </w:r>
    </w:p>
    <w:p w14:paraId="5551AA70" w14:textId="263E5259" w:rsidR="0095474C" w:rsidRDefault="001372C7" w:rsidP="0095474C">
      <w:pPr>
        <w:ind w:firstLineChars="100" w:firstLine="227"/>
        <w:rPr>
          <w:rFonts w:ascii="ＭＳ 明朝" w:eastAsia="ＭＳ 明朝" w:hAnsi="ＭＳ 明朝"/>
        </w:rPr>
      </w:pPr>
      <w:r>
        <w:rPr>
          <w:rFonts w:ascii="ＭＳ 明朝" w:eastAsia="ＭＳ 明朝" w:hAnsi="ＭＳ 明朝" w:hint="eastAsia"/>
        </w:rPr>
        <w:t>第2期</w:t>
      </w:r>
      <w:r w:rsidR="0095474C">
        <w:rPr>
          <w:rFonts w:ascii="ＭＳ 明朝" w:eastAsia="ＭＳ 明朝" w:hAnsi="ＭＳ 明朝" w:hint="eastAsia"/>
        </w:rPr>
        <w:t>最終需要額＝</w:t>
      </w:r>
      <w:r w:rsidR="000A56AC">
        <w:rPr>
          <w:rFonts w:ascii="ＭＳ 明朝" w:eastAsia="ＭＳ 明朝" w:hAnsi="ＭＳ 明朝" w:hint="eastAsia"/>
        </w:rPr>
        <w:t>小野産業団地</w:t>
      </w:r>
      <w:r w:rsidR="0095474C">
        <w:rPr>
          <w:rFonts w:ascii="ＭＳ 明朝" w:eastAsia="ＭＳ 明朝" w:hAnsi="ＭＳ 明朝" w:hint="eastAsia"/>
        </w:rPr>
        <w:t>最終需要額×</w:t>
      </w:r>
      <w:r w:rsidR="00563570">
        <w:rPr>
          <w:rFonts w:ascii="ＭＳ 明朝" w:eastAsia="ＭＳ 明朝" w:hAnsi="ＭＳ 明朝" w:hint="eastAsia"/>
        </w:rPr>
        <w:t>（</w:t>
      </w:r>
      <w:r w:rsidR="0095474C">
        <w:rPr>
          <w:rFonts w:ascii="ＭＳ 明朝" w:eastAsia="ＭＳ 明朝" w:hAnsi="ＭＳ 明朝" w:hint="eastAsia"/>
        </w:rPr>
        <w:t>小野産業団地面積／</w:t>
      </w:r>
      <w:r>
        <w:rPr>
          <w:rFonts w:ascii="ＭＳ 明朝" w:eastAsia="ＭＳ 明朝" w:hAnsi="ＭＳ 明朝" w:hint="eastAsia"/>
        </w:rPr>
        <w:t>第2期団地</w:t>
      </w:r>
      <w:r w:rsidR="0095474C">
        <w:rPr>
          <w:rFonts w:ascii="ＭＳ 明朝" w:eastAsia="ＭＳ 明朝" w:hAnsi="ＭＳ 明朝" w:hint="eastAsia"/>
        </w:rPr>
        <w:t>面積</w:t>
      </w:r>
      <w:r w:rsidR="00563570">
        <w:rPr>
          <w:rFonts w:ascii="ＭＳ 明朝" w:eastAsia="ＭＳ 明朝" w:hAnsi="ＭＳ 明朝" w:hint="eastAsia"/>
        </w:rPr>
        <w:t>）</w:t>
      </w:r>
    </w:p>
    <w:p w14:paraId="27DA5B70" w14:textId="4469E2BF" w:rsidR="00AD7B57" w:rsidRDefault="00850182" w:rsidP="00BA2112">
      <w:pPr>
        <w:jc w:val="center"/>
        <w:rPr>
          <w:rFonts w:ascii="ＭＳ 明朝" w:eastAsia="ＭＳ 明朝" w:hAnsi="ＭＳ 明朝"/>
        </w:rPr>
      </w:pPr>
      <w:r w:rsidRPr="00850182">
        <w:rPr>
          <w:noProof/>
        </w:rPr>
        <w:drawing>
          <wp:inline distT="0" distB="0" distL="0" distR="0" wp14:anchorId="29DB086F" wp14:editId="771769A2">
            <wp:extent cx="2900881" cy="4845050"/>
            <wp:effectExtent l="0" t="0" r="0" b="0"/>
            <wp:docPr id="11670465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07148" cy="4855518"/>
                    </a:xfrm>
                    <a:prstGeom prst="rect">
                      <a:avLst/>
                    </a:prstGeom>
                    <a:noFill/>
                    <a:ln>
                      <a:noFill/>
                    </a:ln>
                  </pic:spPr>
                </pic:pic>
              </a:graphicData>
            </a:graphic>
          </wp:inline>
        </w:drawing>
      </w:r>
    </w:p>
    <w:p w14:paraId="3FB1A9C1" w14:textId="648E84D3" w:rsidR="0095474C" w:rsidRPr="0095474C" w:rsidRDefault="0095474C" w:rsidP="001418F5">
      <w:pPr>
        <w:ind w:firstLineChars="100" w:firstLine="238"/>
        <w:rPr>
          <w:rFonts w:ascii="ＭＳ 明朝" w:eastAsia="ＭＳ 明朝" w:hAnsi="ＭＳ 明朝"/>
          <w:sz w:val="22"/>
        </w:rPr>
      </w:pPr>
      <w:r w:rsidRPr="001418F5">
        <w:rPr>
          <w:rFonts w:ascii="ＭＳ 明朝" w:eastAsia="ＭＳ 明朝" w:hAnsi="ＭＳ 明朝" w:hint="eastAsia"/>
          <w:b/>
          <w:bCs/>
          <w:sz w:val="22"/>
        </w:rPr>
        <w:t>経済波及効果推計結果概要</w:t>
      </w:r>
      <w:r w:rsidRPr="0095474C">
        <w:rPr>
          <w:rFonts w:ascii="ＭＳ 明朝" w:eastAsia="ＭＳ 明朝" w:hAnsi="ＭＳ 明朝" w:hint="eastAsia"/>
          <w:sz w:val="22"/>
        </w:rPr>
        <w:t>（表4-</w:t>
      </w:r>
      <w:r w:rsidR="0042142C">
        <w:rPr>
          <w:rFonts w:ascii="ＭＳ 明朝" w:eastAsia="ＭＳ 明朝" w:hAnsi="ＭＳ 明朝" w:hint="eastAsia"/>
          <w:sz w:val="22"/>
        </w:rPr>
        <w:t>2</w:t>
      </w:r>
      <w:r w:rsidRPr="0095474C">
        <w:rPr>
          <w:rFonts w:ascii="ＭＳ 明朝" w:eastAsia="ＭＳ 明朝" w:hAnsi="ＭＳ 明朝" w:hint="eastAsia"/>
          <w:sz w:val="22"/>
        </w:rPr>
        <w:t>）</w:t>
      </w:r>
    </w:p>
    <w:p w14:paraId="18DC43D4" w14:textId="0BD6D691" w:rsidR="000F7F11" w:rsidRPr="009C4499" w:rsidRDefault="000F7F11" w:rsidP="001418F5">
      <w:pPr>
        <w:ind w:leftChars="100" w:left="227" w:firstLineChars="100" w:firstLine="227"/>
        <w:rPr>
          <w:rFonts w:ascii="ＭＳ 明朝" w:eastAsia="ＭＳ 明朝" w:hAnsi="ＭＳ 明朝"/>
        </w:rPr>
      </w:pPr>
      <w:r w:rsidRPr="009C4499">
        <w:rPr>
          <w:rFonts w:ascii="ＭＳ 明朝" w:eastAsia="ＭＳ 明朝" w:hAnsi="ＭＳ 明朝" w:hint="eastAsia"/>
        </w:rPr>
        <w:t>建設投資の経済波及効果</w:t>
      </w:r>
      <w:r w:rsidR="009C4499">
        <w:rPr>
          <w:rFonts w:ascii="ＭＳ 明朝" w:eastAsia="ＭＳ 明朝" w:hAnsi="ＭＳ 明朝" w:hint="eastAsia"/>
        </w:rPr>
        <w:t>(</w:t>
      </w:r>
      <w:r w:rsidRPr="009C4499">
        <w:rPr>
          <w:rFonts w:ascii="ＭＳ 明朝" w:eastAsia="ＭＳ 明朝" w:hAnsi="ＭＳ 明朝" w:hint="eastAsia"/>
        </w:rPr>
        <w:t>生産誘発額</w:t>
      </w:r>
      <w:r w:rsidR="009C4499">
        <w:rPr>
          <w:rFonts w:ascii="ＭＳ 明朝" w:eastAsia="ＭＳ 明朝" w:hAnsi="ＭＳ 明朝" w:hint="eastAsia"/>
        </w:rPr>
        <w:t>)</w:t>
      </w:r>
      <w:r w:rsidRPr="009C4499">
        <w:rPr>
          <w:rFonts w:ascii="ＭＳ 明朝" w:eastAsia="ＭＳ 明朝" w:hAnsi="ＭＳ 明朝" w:hint="eastAsia"/>
        </w:rPr>
        <w:t>1,</w:t>
      </w:r>
      <w:r w:rsidR="0042142C" w:rsidRPr="009C4499">
        <w:rPr>
          <w:rFonts w:ascii="ＭＳ 明朝" w:eastAsia="ＭＳ 明朝" w:hAnsi="ＭＳ 明朝" w:hint="eastAsia"/>
        </w:rPr>
        <w:t>289</w:t>
      </w:r>
      <w:r w:rsidRPr="009C4499">
        <w:rPr>
          <w:rFonts w:ascii="ＭＳ 明朝" w:eastAsia="ＭＳ 明朝" w:hAnsi="ＭＳ 明朝"/>
        </w:rPr>
        <w:t>億円</w:t>
      </w:r>
      <w:r w:rsidRPr="009C4499">
        <w:rPr>
          <w:rFonts w:ascii="ＭＳ 明朝" w:eastAsia="ＭＳ 明朝" w:hAnsi="ＭＳ 明朝" w:hint="eastAsia"/>
        </w:rPr>
        <w:t>、</w:t>
      </w:r>
      <w:r w:rsidRPr="009C4499">
        <w:rPr>
          <w:rFonts w:ascii="ＭＳ 明朝" w:eastAsia="ＭＳ 明朝" w:hAnsi="ＭＳ 明朝"/>
        </w:rPr>
        <w:t>付加価値誘発額</w:t>
      </w:r>
      <w:r w:rsidR="0095474C" w:rsidRPr="009C4499">
        <w:rPr>
          <w:rFonts w:ascii="ＭＳ 明朝" w:eastAsia="ＭＳ 明朝" w:hAnsi="ＭＳ 明朝" w:hint="eastAsia"/>
        </w:rPr>
        <w:t>(原材料等経費を除く)</w:t>
      </w:r>
      <w:r w:rsidRPr="009C4499">
        <w:rPr>
          <w:rFonts w:ascii="ＭＳ 明朝" w:eastAsia="ＭＳ 明朝" w:hAnsi="ＭＳ 明朝" w:hint="eastAsia"/>
        </w:rPr>
        <w:t>6</w:t>
      </w:r>
      <w:r w:rsidR="0042142C" w:rsidRPr="009C4499">
        <w:rPr>
          <w:rFonts w:ascii="ＭＳ 明朝" w:eastAsia="ＭＳ 明朝" w:hAnsi="ＭＳ 明朝" w:hint="eastAsia"/>
        </w:rPr>
        <w:t>58</w:t>
      </w:r>
      <w:r w:rsidRPr="009C4499">
        <w:rPr>
          <w:rFonts w:ascii="ＭＳ 明朝" w:eastAsia="ＭＳ 明朝" w:hAnsi="ＭＳ 明朝"/>
        </w:rPr>
        <w:t>億円（202</w:t>
      </w:r>
      <w:r w:rsidRPr="009C4499">
        <w:rPr>
          <w:rFonts w:ascii="ＭＳ 明朝" w:eastAsia="ＭＳ 明朝" w:hAnsi="ＭＳ 明朝" w:hint="eastAsia"/>
        </w:rPr>
        <w:t>3</w:t>
      </w:r>
      <w:r w:rsidRPr="009C4499">
        <w:rPr>
          <w:rFonts w:ascii="ＭＳ 明朝" w:eastAsia="ＭＳ 明朝" w:hAnsi="ＭＳ 明朝"/>
        </w:rPr>
        <w:t>年度</w:t>
      </w:r>
      <w:r w:rsidRPr="009C4499">
        <w:rPr>
          <w:rFonts w:ascii="ＭＳ 明朝" w:eastAsia="ＭＳ 明朝" w:hAnsi="ＭＳ 明朝" w:hint="eastAsia"/>
        </w:rPr>
        <w:t>県</w:t>
      </w:r>
      <w:r w:rsidRPr="009C4499">
        <w:rPr>
          <w:rFonts w:ascii="ＭＳ 明朝" w:eastAsia="ＭＳ 明朝" w:hAnsi="ＭＳ 明朝"/>
        </w:rPr>
        <w:t>内ＧＤＰ</w:t>
      </w:r>
      <w:r w:rsidRPr="009C4499">
        <w:rPr>
          <w:rFonts w:ascii="ＭＳ 明朝" w:eastAsia="ＭＳ 明朝" w:hAnsi="ＭＳ 明朝" w:hint="eastAsia"/>
        </w:rPr>
        <w:t>比0.2</w:t>
      </w:r>
      <w:r w:rsidR="0042142C" w:rsidRPr="009C4499">
        <w:rPr>
          <w:rFonts w:ascii="ＭＳ 明朝" w:eastAsia="ＭＳ 明朝" w:hAnsi="ＭＳ 明朝" w:hint="eastAsia"/>
        </w:rPr>
        <w:t>7</w:t>
      </w:r>
      <w:r w:rsidRPr="009C4499">
        <w:rPr>
          <w:rFonts w:ascii="ＭＳ 明朝" w:eastAsia="ＭＳ 明朝" w:hAnsi="ＭＳ 明朝"/>
        </w:rPr>
        <w:t>％）</w:t>
      </w:r>
      <w:r w:rsidRPr="009C4499">
        <w:rPr>
          <w:rFonts w:ascii="ＭＳ 明朝" w:eastAsia="ＭＳ 明朝" w:hAnsi="ＭＳ 明朝" w:hint="eastAsia"/>
        </w:rPr>
        <w:t>、就業者誘発数は</w:t>
      </w:r>
      <w:r w:rsidR="00A46F07" w:rsidRPr="00BB0385">
        <w:rPr>
          <w:rFonts w:ascii="ＭＳ 明朝" w:eastAsia="ＭＳ 明朝" w:hAnsi="ＭＳ 明朝" w:hint="eastAsia"/>
          <w:color w:val="000000" w:themeColor="text1"/>
        </w:rPr>
        <w:t>8,978人</w:t>
      </w:r>
    </w:p>
    <w:p w14:paraId="7EFC7DA1" w14:textId="2E033B9F" w:rsidR="00613DBA" w:rsidRDefault="000F7F11" w:rsidP="00826A37">
      <w:pPr>
        <w:ind w:leftChars="100" w:left="227" w:firstLineChars="100" w:firstLine="227"/>
        <w:jc w:val="left"/>
        <w:rPr>
          <w:rFonts w:ascii="ＭＳ 明朝" w:eastAsia="ＭＳ 明朝" w:hAnsi="ＭＳ 明朝"/>
          <w:b/>
          <w:sz w:val="22"/>
        </w:rPr>
      </w:pPr>
      <w:r w:rsidRPr="009C4499">
        <w:rPr>
          <w:rFonts w:ascii="ＭＳ 明朝" w:eastAsia="ＭＳ 明朝" w:hAnsi="ＭＳ 明朝" w:hint="eastAsia"/>
        </w:rPr>
        <w:t>施設運営の経済波及効果（生産誘発額）333</w:t>
      </w:r>
      <w:r w:rsidRPr="009C4499">
        <w:rPr>
          <w:rFonts w:ascii="ＭＳ 明朝" w:eastAsia="ＭＳ 明朝" w:hAnsi="ＭＳ 明朝"/>
        </w:rPr>
        <w:t>億円</w:t>
      </w:r>
      <w:r w:rsidRPr="009C4499">
        <w:rPr>
          <w:rFonts w:ascii="ＭＳ 明朝" w:eastAsia="ＭＳ 明朝" w:hAnsi="ＭＳ 明朝" w:hint="eastAsia"/>
        </w:rPr>
        <w:t>、</w:t>
      </w:r>
      <w:r w:rsidRPr="009C4499">
        <w:rPr>
          <w:rFonts w:ascii="ＭＳ 明朝" w:eastAsia="ＭＳ 明朝" w:hAnsi="ＭＳ 明朝"/>
        </w:rPr>
        <w:t>付加価値誘発額</w:t>
      </w:r>
      <w:r w:rsidRPr="009C4499">
        <w:rPr>
          <w:rFonts w:ascii="ＭＳ 明朝" w:eastAsia="ＭＳ 明朝" w:hAnsi="ＭＳ 明朝" w:hint="eastAsia"/>
        </w:rPr>
        <w:t>144</w:t>
      </w:r>
      <w:r w:rsidRPr="009C4499">
        <w:rPr>
          <w:rFonts w:ascii="ＭＳ 明朝" w:eastAsia="ＭＳ 明朝" w:hAnsi="ＭＳ 明朝"/>
        </w:rPr>
        <w:t>億円（</w:t>
      </w:r>
      <w:r w:rsidR="0095474C" w:rsidRPr="009C4499">
        <w:rPr>
          <w:rFonts w:ascii="ＭＳ 明朝" w:eastAsia="ＭＳ 明朝" w:hAnsi="ＭＳ 明朝" w:hint="eastAsia"/>
        </w:rPr>
        <w:t>同</w:t>
      </w:r>
      <w:r w:rsidRPr="009C4499">
        <w:rPr>
          <w:rFonts w:ascii="ＭＳ 明朝" w:eastAsia="ＭＳ 明朝" w:hAnsi="ＭＳ 明朝" w:hint="eastAsia"/>
        </w:rPr>
        <w:t>0.06</w:t>
      </w:r>
      <w:r w:rsidRPr="009C4499">
        <w:rPr>
          <w:rFonts w:ascii="ＭＳ 明朝" w:eastAsia="ＭＳ 明朝" w:hAnsi="ＭＳ 明朝"/>
        </w:rPr>
        <w:t>％）</w:t>
      </w:r>
      <w:r w:rsidRPr="009C4499">
        <w:rPr>
          <w:rFonts w:ascii="ＭＳ 明朝" w:eastAsia="ＭＳ 明朝" w:hAnsi="ＭＳ 明朝" w:hint="eastAsia"/>
        </w:rPr>
        <w:t>、就業者誘発数1,591</w:t>
      </w:r>
      <w:r w:rsidRPr="009C4499">
        <w:rPr>
          <w:rFonts w:ascii="ＭＳ 明朝" w:eastAsia="ＭＳ 明朝" w:hAnsi="ＭＳ 明朝"/>
        </w:rPr>
        <w:t>人</w:t>
      </w:r>
      <w:r w:rsidR="00850182" w:rsidRPr="00850182">
        <w:rPr>
          <w:noProof/>
        </w:rPr>
        <w:drawing>
          <wp:inline distT="0" distB="0" distL="0" distR="0" wp14:anchorId="1358F6E3" wp14:editId="776ECB11">
            <wp:extent cx="5441950" cy="2551777"/>
            <wp:effectExtent l="0" t="0" r="6350" b="1270"/>
            <wp:docPr id="124843127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43264" cy="2552393"/>
                    </a:xfrm>
                    <a:prstGeom prst="rect">
                      <a:avLst/>
                    </a:prstGeom>
                    <a:noFill/>
                    <a:ln>
                      <a:noFill/>
                    </a:ln>
                  </pic:spPr>
                </pic:pic>
              </a:graphicData>
            </a:graphic>
          </wp:inline>
        </w:drawing>
      </w:r>
      <w:r w:rsidR="00613DBA">
        <w:rPr>
          <w:rFonts w:ascii="ＭＳ 明朝" w:eastAsia="ＭＳ 明朝" w:hAnsi="ＭＳ 明朝"/>
          <w:b/>
          <w:sz w:val="22"/>
        </w:rPr>
        <w:br w:type="page"/>
      </w:r>
    </w:p>
    <w:p w14:paraId="4F3AD062" w14:textId="38D198B6" w:rsidR="006734DC" w:rsidRPr="00022A68" w:rsidRDefault="006734DC" w:rsidP="006734DC">
      <w:pPr>
        <w:rPr>
          <w:rFonts w:ascii="ＭＳ 明朝" w:eastAsia="ＭＳ 明朝" w:hAnsi="ＭＳ 明朝"/>
          <w:b/>
          <w:sz w:val="22"/>
        </w:rPr>
      </w:pPr>
      <w:r w:rsidRPr="00022A68">
        <w:rPr>
          <w:rFonts w:ascii="ＭＳ 明朝" w:eastAsia="ＭＳ 明朝" w:hAnsi="ＭＳ 明朝" w:hint="eastAsia"/>
          <w:b/>
          <w:sz w:val="22"/>
        </w:rPr>
        <w:lastRenderedPageBreak/>
        <w:t>（参考）経済波及効果推計に関連する用語</w:t>
      </w:r>
    </w:p>
    <w:p w14:paraId="1E5917F2" w14:textId="77777777" w:rsidR="006734DC" w:rsidRPr="00716218" w:rsidRDefault="006734DC" w:rsidP="006734DC">
      <w:pPr>
        <w:numPr>
          <w:ilvl w:val="0"/>
          <w:numId w:val="4"/>
        </w:numPr>
        <w:rPr>
          <w:rFonts w:ascii="ＭＳ 明朝" w:eastAsia="ＭＳ 明朝" w:hAnsi="ＭＳ 明朝"/>
          <w:b/>
          <w:sz w:val="22"/>
        </w:rPr>
      </w:pPr>
      <w:r w:rsidRPr="00716218">
        <w:rPr>
          <w:rFonts w:ascii="ＭＳ 明朝" w:eastAsia="ＭＳ 明朝" w:hAnsi="ＭＳ 明朝" w:hint="eastAsia"/>
          <w:b/>
          <w:sz w:val="22"/>
        </w:rPr>
        <w:t>産業連関表</w:t>
      </w:r>
    </w:p>
    <w:p w14:paraId="5AF8584F" w14:textId="77777777" w:rsidR="006734DC" w:rsidRPr="00716218" w:rsidRDefault="006734DC" w:rsidP="006734DC">
      <w:pPr>
        <w:ind w:leftChars="159" w:left="361" w:firstLineChars="100" w:firstLine="237"/>
        <w:rPr>
          <w:rFonts w:ascii="ＭＳ 明朝" w:eastAsia="ＭＳ 明朝" w:hAnsi="ＭＳ 明朝"/>
          <w:sz w:val="22"/>
        </w:rPr>
      </w:pPr>
      <w:r w:rsidRPr="00716218">
        <w:rPr>
          <w:rFonts w:ascii="ＭＳ 明朝" w:eastAsia="ＭＳ 明朝" w:hAnsi="ＭＳ 明朝" w:hint="eastAsia"/>
          <w:sz w:val="22"/>
        </w:rPr>
        <w:t>域内経済において一定期間（１年間）に行われた財貨、サービスの産業間の取引関係を示した一覧表である。産業連関表から作成された各種係数を用いた産業連関分析により経済波及効果の測定を行うことができる。</w:t>
      </w:r>
    </w:p>
    <w:p w14:paraId="0460ADCA" w14:textId="77777777" w:rsidR="006734DC" w:rsidRPr="00716218" w:rsidRDefault="006734DC" w:rsidP="006734DC">
      <w:pPr>
        <w:rPr>
          <w:rFonts w:ascii="ＭＳ 明朝" w:eastAsia="ＭＳ 明朝" w:hAnsi="ＭＳ 明朝"/>
          <w:b/>
          <w:sz w:val="22"/>
        </w:rPr>
      </w:pPr>
      <w:r w:rsidRPr="00716218">
        <w:rPr>
          <w:rFonts w:ascii="ＭＳ 明朝" w:eastAsia="ＭＳ 明朝" w:hAnsi="ＭＳ 明朝" w:hint="eastAsia"/>
          <w:b/>
          <w:sz w:val="22"/>
        </w:rPr>
        <w:t>②経済波及効果</w:t>
      </w:r>
    </w:p>
    <w:p w14:paraId="0BF7BEC1" w14:textId="77777777" w:rsidR="006734DC" w:rsidRPr="00716218" w:rsidRDefault="006734DC" w:rsidP="006734DC">
      <w:pPr>
        <w:ind w:left="237" w:hangingChars="100" w:hanging="237"/>
        <w:rPr>
          <w:rFonts w:ascii="ＭＳ 明朝" w:eastAsia="ＭＳ 明朝" w:hAnsi="ＭＳ 明朝"/>
          <w:sz w:val="22"/>
        </w:rPr>
      </w:pPr>
      <w:r w:rsidRPr="00716218">
        <w:rPr>
          <w:rFonts w:ascii="ＭＳ 明朝" w:eastAsia="ＭＳ 明朝" w:hAnsi="ＭＳ 明朝" w:hint="eastAsia"/>
          <w:sz w:val="22"/>
        </w:rPr>
        <w:t xml:space="preserve">　　直接効果（最終需要額）に間接波及効果（第一次間接波及：原材料からの波及、第二次間接波及：消費支出からの波及）を加算した額</w:t>
      </w:r>
    </w:p>
    <w:p w14:paraId="3A5DB793" w14:textId="77777777" w:rsidR="006734DC" w:rsidRPr="00716218" w:rsidRDefault="006734DC" w:rsidP="006734DC">
      <w:pPr>
        <w:rPr>
          <w:rFonts w:ascii="ＭＳ 明朝" w:eastAsia="ＭＳ 明朝" w:hAnsi="ＭＳ 明朝"/>
          <w:b/>
          <w:sz w:val="22"/>
        </w:rPr>
      </w:pPr>
      <w:r w:rsidRPr="00716218">
        <w:rPr>
          <w:rFonts w:ascii="ＭＳ 明朝" w:eastAsia="ＭＳ 明朝" w:hAnsi="ＭＳ 明朝" w:hint="eastAsia"/>
          <w:b/>
          <w:sz w:val="22"/>
        </w:rPr>
        <w:t>③直接効果（最終需要額）</w:t>
      </w:r>
    </w:p>
    <w:p w14:paraId="3858447D" w14:textId="77777777" w:rsidR="006734DC" w:rsidRPr="00716218" w:rsidRDefault="006734DC" w:rsidP="006734DC">
      <w:pPr>
        <w:ind w:left="237" w:hangingChars="100" w:hanging="237"/>
        <w:rPr>
          <w:rFonts w:ascii="ＭＳ 明朝" w:eastAsia="ＭＳ 明朝" w:hAnsi="ＭＳ 明朝"/>
          <w:sz w:val="22"/>
        </w:rPr>
      </w:pPr>
      <w:r w:rsidRPr="00716218">
        <w:rPr>
          <w:rFonts w:ascii="ＭＳ 明朝" w:eastAsia="ＭＳ 明朝" w:hAnsi="ＭＳ 明朝" w:hint="eastAsia"/>
          <w:sz w:val="22"/>
        </w:rPr>
        <w:t xml:space="preserve">　　需要発生額で事業実施経費、施設維持経費、家計消費支出などの支出のうち各産業部門にもたらされた金額。</w:t>
      </w:r>
    </w:p>
    <w:p w14:paraId="2D485131" w14:textId="77777777" w:rsidR="006734DC" w:rsidRPr="00716218" w:rsidRDefault="006734DC" w:rsidP="006734DC">
      <w:pPr>
        <w:rPr>
          <w:rFonts w:ascii="ＭＳ 明朝" w:eastAsia="ＭＳ 明朝" w:hAnsi="ＭＳ 明朝"/>
          <w:b/>
          <w:sz w:val="22"/>
        </w:rPr>
      </w:pPr>
      <w:r w:rsidRPr="00716218">
        <w:rPr>
          <w:rFonts w:ascii="ＭＳ 明朝" w:eastAsia="ＭＳ 明朝" w:hAnsi="ＭＳ 明朝" w:hint="eastAsia"/>
          <w:b/>
          <w:sz w:val="22"/>
        </w:rPr>
        <w:t>④間接効果</w:t>
      </w:r>
    </w:p>
    <w:p w14:paraId="4A5FA037" w14:textId="77777777" w:rsidR="006734DC" w:rsidRPr="00716218" w:rsidRDefault="006734DC" w:rsidP="006734DC">
      <w:pPr>
        <w:ind w:left="237" w:hangingChars="100" w:hanging="237"/>
        <w:rPr>
          <w:rFonts w:ascii="ＭＳ 明朝" w:eastAsia="ＭＳ 明朝" w:hAnsi="ＭＳ 明朝"/>
          <w:sz w:val="22"/>
        </w:rPr>
      </w:pPr>
      <w:r w:rsidRPr="00716218">
        <w:rPr>
          <w:rFonts w:ascii="ＭＳ 明朝" w:eastAsia="ＭＳ 明朝" w:hAnsi="ＭＳ 明朝" w:hint="eastAsia"/>
          <w:sz w:val="22"/>
        </w:rPr>
        <w:t xml:space="preserve">　　直接効果に間接波及効果（第１次間接効果：原材料からの波及、第２次間接効果：消費支出からの波及）を加算した額</w:t>
      </w:r>
    </w:p>
    <w:p w14:paraId="51922889" w14:textId="77777777" w:rsidR="006734DC" w:rsidRPr="00716218" w:rsidRDefault="006734DC" w:rsidP="006734DC">
      <w:pPr>
        <w:numPr>
          <w:ilvl w:val="0"/>
          <w:numId w:val="5"/>
        </w:numPr>
        <w:rPr>
          <w:rFonts w:ascii="ＭＳ 明朝" w:eastAsia="ＭＳ 明朝" w:hAnsi="ＭＳ 明朝"/>
          <w:b/>
          <w:sz w:val="22"/>
        </w:rPr>
      </w:pPr>
      <w:r w:rsidRPr="00716218">
        <w:rPr>
          <w:rFonts w:ascii="ＭＳ 明朝" w:eastAsia="ＭＳ 明朝" w:hAnsi="ＭＳ 明朝" w:hint="eastAsia"/>
          <w:b/>
          <w:sz w:val="22"/>
        </w:rPr>
        <w:t>付加価値誘発効果</w:t>
      </w:r>
    </w:p>
    <w:p w14:paraId="6F29DF57" w14:textId="77777777" w:rsidR="006734DC" w:rsidRPr="00716218" w:rsidRDefault="006734DC" w:rsidP="006734DC">
      <w:pPr>
        <w:rPr>
          <w:rFonts w:ascii="ＭＳ 明朝" w:eastAsia="ＭＳ 明朝" w:hAnsi="ＭＳ 明朝"/>
          <w:sz w:val="22"/>
        </w:rPr>
      </w:pPr>
      <w:r w:rsidRPr="00716218">
        <w:rPr>
          <w:rFonts w:ascii="ＭＳ 明朝" w:eastAsia="ＭＳ 明朝" w:hAnsi="ＭＳ 明朝" w:hint="eastAsia"/>
          <w:sz w:val="22"/>
        </w:rPr>
        <w:t xml:space="preserve">　生産誘発額のうち、生産に要した原材料やサービスなどの中間投入額を控除したもので、雇用者報酬、営業余剰などである。一定期間における付加価値の合計額がＧＤＰである。</w:t>
      </w:r>
    </w:p>
    <w:p w14:paraId="346A0910" w14:textId="77777777" w:rsidR="006734DC" w:rsidRPr="00716218" w:rsidRDefault="006734DC" w:rsidP="006734DC">
      <w:pPr>
        <w:numPr>
          <w:ilvl w:val="0"/>
          <w:numId w:val="5"/>
        </w:numPr>
        <w:overflowPunct w:val="0"/>
        <w:adjustRightInd w:val="0"/>
        <w:jc w:val="left"/>
        <w:textAlignment w:val="baseline"/>
        <w:rPr>
          <w:rFonts w:ascii="ＭＳ 明朝" w:eastAsia="ＭＳ 明朝" w:hAnsi="ＭＳ 明朝"/>
          <w:b/>
          <w:sz w:val="22"/>
        </w:rPr>
      </w:pPr>
      <w:r w:rsidRPr="00716218">
        <w:rPr>
          <w:rFonts w:ascii="ＭＳ 明朝" w:eastAsia="ＭＳ 明朝" w:hAnsi="ＭＳ 明朝" w:hint="eastAsia"/>
          <w:b/>
          <w:sz w:val="22"/>
        </w:rPr>
        <w:t>雇用誘発効果</w:t>
      </w:r>
    </w:p>
    <w:p w14:paraId="62EA7969" w14:textId="77777777" w:rsidR="006734DC" w:rsidRPr="00716218" w:rsidRDefault="006734DC" w:rsidP="006734DC">
      <w:pPr>
        <w:overflowPunct w:val="0"/>
        <w:adjustRightInd w:val="0"/>
        <w:ind w:firstLineChars="100" w:firstLine="237"/>
        <w:jc w:val="left"/>
        <w:textAlignment w:val="baseline"/>
        <w:rPr>
          <w:rFonts w:ascii="ＭＳ 明朝" w:eastAsia="ＭＳ 明朝" w:hAnsi="ＭＳ 明朝"/>
          <w:color w:val="000000"/>
          <w:kern w:val="0"/>
          <w:sz w:val="22"/>
        </w:rPr>
      </w:pPr>
      <w:r w:rsidRPr="00716218">
        <w:rPr>
          <w:rFonts w:ascii="ＭＳ 明朝" w:eastAsia="ＭＳ 明朝" w:hAnsi="ＭＳ 明朝" w:hint="eastAsia"/>
          <w:color w:val="000000"/>
          <w:kern w:val="0"/>
          <w:sz w:val="22"/>
        </w:rPr>
        <w:t>経済波及効果を雇用（就業者数、雇用者数）に換算したもので雇用表等を用いて推計する。</w:t>
      </w:r>
    </w:p>
    <w:p w14:paraId="58409FBD" w14:textId="77777777" w:rsidR="006734DC" w:rsidRPr="00716218" w:rsidRDefault="006734DC" w:rsidP="006734DC">
      <w:pPr>
        <w:rPr>
          <w:rFonts w:ascii="ＭＳ 明朝" w:eastAsia="ＭＳ 明朝" w:hAnsi="ＭＳ 明朝"/>
          <w:sz w:val="22"/>
        </w:rPr>
      </w:pPr>
      <w:r w:rsidRPr="00716218">
        <w:rPr>
          <w:rFonts w:ascii="ＭＳ 明朝" w:eastAsia="ＭＳ 明朝" w:hAnsi="ＭＳ 明朝" w:hint="eastAsia"/>
          <w:b/>
          <w:sz w:val="22"/>
        </w:rPr>
        <w:t xml:space="preserve">　就業者</w:t>
      </w:r>
      <w:r w:rsidRPr="00716218">
        <w:rPr>
          <w:rFonts w:ascii="ＭＳ 明朝" w:eastAsia="ＭＳ 明朝" w:hAnsi="ＭＳ 明朝" w:hint="eastAsia"/>
          <w:sz w:val="22"/>
        </w:rPr>
        <w:t>：個人業主（個人経営の事業主）、家族従業者（個人業主の家族）及び雇用者</w:t>
      </w:r>
    </w:p>
    <w:p w14:paraId="423CF365" w14:textId="77777777" w:rsidR="006734DC" w:rsidRDefault="006734DC" w:rsidP="006734DC">
      <w:pPr>
        <w:ind w:firstLineChars="100" w:firstLine="238"/>
        <w:rPr>
          <w:rFonts w:ascii="ＭＳ 明朝" w:eastAsia="ＭＳ 明朝" w:hAnsi="ＭＳ 明朝"/>
          <w:sz w:val="22"/>
        </w:rPr>
      </w:pPr>
      <w:r w:rsidRPr="00716218">
        <w:rPr>
          <w:rFonts w:ascii="ＭＳ 明朝" w:eastAsia="ＭＳ 明朝" w:hAnsi="ＭＳ 明朝" w:hint="eastAsia"/>
          <w:b/>
          <w:sz w:val="22"/>
        </w:rPr>
        <w:t>雇用者</w:t>
      </w:r>
      <w:r w:rsidRPr="00716218">
        <w:rPr>
          <w:rFonts w:ascii="ＭＳ 明朝" w:eastAsia="ＭＳ 明朝" w:hAnsi="ＭＳ 明朝" w:hint="eastAsia"/>
          <w:sz w:val="22"/>
        </w:rPr>
        <w:t>：就業者のうち、常用雇用者及び臨時・日雇</w:t>
      </w:r>
    </w:p>
    <w:p w14:paraId="34CFA9BC" w14:textId="77777777" w:rsidR="00B52961" w:rsidRDefault="00B52961" w:rsidP="006734DC">
      <w:pPr>
        <w:ind w:firstLineChars="100" w:firstLine="237"/>
        <w:rPr>
          <w:rFonts w:ascii="ＭＳ 明朝" w:eastAsia="ＭＳ 明朝" w:hAnsi="ＭＳ 明朝"/>
          <w:sz w:val="22"/>
        </w:rPr>
      </w:pPr>
    </w:p>
    <w:p w14:paraId="2122046A" w14:textId="1B80FE5F" w:rsidR="00B52961" w:rsidRPr="00716218" w:rsidRDefault="00B52961" w:rsidP="00B52961">
      <w:pPr>
        <w:ind w:firstLineChars="100" w:firstLine="227"/>
        <w:jc w:val="center"/>
        <w:rPr>
          <w:rFonts w:ascii="ＭＳ 明朝" w:eastAsia="ＭＳ 明朝" w:hAnsi="ＭＳ 明朝"/>
          <w:sz w:val="22"/>
        </w:rPr>
      </w:pPr>
      <w:r w:rsidRPr="00B52961">
        <w:rPr>
          <w:rFonts w:hint="eastAsia"/>
          <w:noProof/>
        </w:rPr>
        <w:drawing>
          <wp:inline distT="0" distB="0" distL="0" distR="0" wp14:anchorId="36A69254" wp14:editId="3FB8D99F">
            <wp:extent cx="4787900" cy="4100068"/>
            <wp:effectExtent l="0" t="0" r="0" b="0"/>
            <wp:docPr id="33469440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88819" cy="4100855"/>
                    </a:xfrm>
                    <a:prstGeom prst="rect">
                      <a:avLst/>
                    </a:prstGeom>
                    <a:noFill/>
                    <a:ln>
                      <a:noFill/>
                    </a:ln>
                  </pic:spPr>
                </pic:pic>
              </a:graphicData>
            </a:graphic>
          </wp:inline>
        </w:drawing>
      </w:r>
    </w:p>
    <w:p w14:paraId="63938FAD" w14:textId="3EC76435" w:rsidR="001B1D57" w:rsidRPr="00D878F7" w:rsidRDefault="001B1D57" w:rsidP="00B52961">
      <w:pPr>
        <w:jc w:val="center"/>
      </w:pPr>
    </w:p>
    <w:sectPr w:rsidR="001B1D57" w:rsidRPr="00D878F7" w:rsidSect="00613DBA">
      <w:footerReference w:type="default" r:id="rId31"/>
      <w:pgSz w:w="11906" w:h="16838" w:code="9"/>
      <w:pgMar w:top="680" w:right="1418" w:bottom="680" w:left="1418" w:header="851" w:footer="992" w:gutter="0"/>
      <w:cols w:space="425"/>
      <w:docGrid w:type="linesAndChars" w:linePitch="28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CFACB" w14:textId="77777777" w:rsidR="00393664" w:rsidRDefault="00393664" w:rsidP="0073764E">
      <w:r>
        <w:separator/>
      </w:r>
    </w:p>
  </w:endnote>
  <w:endnote w:type="continuationSeparator" w:id="0">
    <w:p w14:paraId="1A0DEFB4" w14:textId="77777777" w:rsidR="00393664" w:rsidRDefault="00393664" w:rsidP="0073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3952257"/>
      <w:docPartObj>
        <w:docPartGallery w:val="Page Numbers (Bottom of Page)"/>
        <w:docPartUnique/>
      </w:docPartObj>
    </w:sdtPr>
    <w:sdtContent>
      <w:p w14:paraId="517EB8C2" w14:textId="2BCF51FB" w:rsidR="00022A68" w:rsidRDefault="00022A68">
        <w:pPr>
          <w:pStyle w:val="a7"/>
          <w:jc w:val="center"/>
        </w:pPr>
        <w:r>
          <w:fldChar w:fldCharType="begin"/>
        </w:r>
        <w:r>
          <w:instrText>PAGE   \* MERGEFORMAT</w:instrText>
        </w:r>
        <w:r>
          <w:fldChar w:fldCharType="separate"/>
        </w:r>
        <w:r w:rsidR="00AD351A" w:rsidRPr="00AD351A">
          <w:rPr>
            <w:noProof/>
            <w:lang w:val="ja-JP"/>
          </w:rPr>
          <w:t>9</w:t>
        </w:r>
        <w:r>
          <w:fldChar w:fldCharType="end"/>
        </w:r>
      </w:p>
    </w:sdtContent>
  </w:sdt>
  <w:p w14:paraId="62C711CB" w14:textId="77777777" w:rsidR="00022A68" w:rsidRDefault="00022A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9B30A" w14:textId="77777777" w:rsidR="00393664" w:rsidRDefault="00393664" w:rsidP="0073764E">
      <w:r>
        <w:separator/>
      </w:r>
    </w:p>
  </w:footnote>
  <w:footnote w:type="continuationSeparator" w:id="0">
    <w:p w14:paraId="486AC62E" w14:textId="77777777" w:rsidR="00393664" w:rsidRDefault="00393664" w:rsidP="00737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1D07"/>
    <w:multiLevelType w:val="hybridMultilevel"/>
    <w:tmpl w:val="DF348108"/>
    <w:lvl w:ilvl="0" w:tplc="49CEC85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D82AF3"/>
    <w:multiLevelType w:val="hybridMultilevel"/>
    <w:tmpl w:val="9BA6BB8A"/>
    <w:lvl w:ilvl="0" w:tplc="55C4D2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B97BAD"/>
    <w:multiLevelType w:val="hybridMultilevel"/>
    <w:tmpl w:val="8004AEF4"/>
    <w:lvl w:ilvl="0" w:tplc="D0A044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2C43E2"/>
    <w:multiLevelType w:val="hybridMultilevel"/>
    <w:tmpl w:val="8CE82BDC"/>
    <w:lvl w:ilvl="0" w:tplc="C49629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41573A"/>
    <w:multiLevelType w:val="hybridMultilevel"/>
    <w:tmpl w:val="300EE1E2"/>
    <w:lvl w:ilvl="0" w:tplc="165A0368">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5C6F26"/>
    <w:multiLevelType w:val="hybridMultilevel"/>
    <w:tmpl w:val="4EE646C2"/>
    <w:lvl w:ilvl="0" w:tplc="ECCA9B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1F429CC"/>
    <w:multiLevelType w:val="hybridMultilevel"/>
    <w:tmpl w:val="FCD879A2"/>
    <w:lvl w:ilvl="0" w:tplc="9A0AE7D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F16337"/>
    <w:multiLevelType w:val="hybridMultilevel"/>
    <w:tmpl w:val="2AFA386C"/>
    <w:lvl w:ilvl="0" w:tplc="86167D8E">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D067CB"/>
    <w:multiLevelType w:val="hybridMultilevel"/>
    <w:tmpl w:val="ADA2A3E8"/>
    <w:lvl w:ilvl="0" w:tplc="A306B2C4">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9" w15:restartNumberingAfterBreak="0">
    <w:nsid w:val="441522EF"/>
    <w:multiLevelType w:val="hybridMultilevel"/>
    <w:tmpl w:val="B1C6AA00"/>
    <w:lvl w:ilvl="0" w:tplc="11B21F2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3E2B62"/>
    <w:multiLevelType w:val="hybridMultilevel"/>
    <w:tmpl w:val="E35CC46E"/>
    <w:lvl w:ilvl="0" w:tplc="A20AD2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D4126A5"/>
    <w:multiLevelType w:val="hybridMultilevel"/>
    <w:tmpl w:val="2FB4739A"/>
    <w:lvl w:ilvl="0" w:tplc="E1B0E0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564ABB"/>
    <w:multiLevelType w:val="hybridMultilevel"/>
    <w:tmpl w:val="43441014"/>
    <w:lvl w:ilvl="0" w:tplc="E69EDE78">
      <w:start w:val="1"/>
      <w:numFmt w:val="decimalFullWidth"/>
      <w:lvlText w:val="（%1）"/>
      <w:lvlJc w:val="left"/>
      <w:pPr>
        <w:ind w:left="720" w:hanging="720"/>
      </w:pPr>
      <w:rPr>
        <w:rFonts w:hint="default"/>
      </w:rPr>
    </w:lvl>
    <w:lvl w:ilvl="1" w:tplc="3D8A21C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6324744">
    <w:abstractNumId w:val="5"/>
  </w:num>
  <w:num w:numId="2" w16cid:durableId="1211067297">
    <w:abstractNumId w:val="11"/>
  </w:num>
  <w:num w:numId="3" w16cid:durableId="1274289458">
    <w:abstractNumId w:val="2"/>
  </w:num>
  <w:num w:numId="4" w16cid:durableId="815798631">
    <w:abstractNumId w:val="0"/>
  </w:num>
  <w:num w:numId="5" w16cid:durableId="1158958401">
    <w:abstractNumId w:val="7"/>
  </w:num>
  <w:num w:numId="6" w16cid:durableId="773987300">
    <w:abstractNumId w:val="12"/>
  </w:num>
  <w:num w:numId="7" w16cid:durableId="219752636">
    <w:abstractNumId w:val="6"/>
  </w:num>
  <w:num w:numId="8" w16cid:durableId="1092316353">
    <w:abstractNumId w:val="3"/>
  </w:num>
  <w:num w:numId="9" w16cid:durableId="840436541">
    <w:abstractNumId w:val="4"/>
  </w:num>
  <w:num w:numId="10" w16cid:durableId="422651112">
    <w:abstractNumId w:val="9"/>
  </w:num>
  <w:num w:numId="11" w16cid:durableId="1478649594">
    <w:abstractNumId w:val="8"/>
  </w:num>
  <w:num w:numId="12" w16cid:durableId="264457159">
    <w:abstractNumId w:val="10"/>
  </w:num>
  <w:num w:numId="13" w16cid:durableId="1502430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2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8F7"/>
    <w:rsid w:val="0000286F"/>
    <w:rsid w:val="00011C18"/>
    <w:rsid w:val="0001329E"/>
    <w:rsid w:val="00021D31"/>
    <w:rsid w:val="00022A68"/>
    <w:rsid w:val="000248DC"/>
    <w:rsid w:val="00032C3C"/>
    <w:rsid w:val="000350E8"/>
    <w:rsid w:val="00051684"/>
    <w:rsid w:val="000555D5"/>
    <w:rsid w:val="00064E78"/>
    <w:rsid w:val="000816D5"/>
    <w:rsid w:val="00082513"/>
    <w:rsid w:val="000835E7"/>
    <w:rsid w:val="00083884"/>
    <w:rsid w:val="00086DD5"/>
    <w:rsid w:val="000A56AC"/>
    <w:rsid w:val="000A5A50"/>
    <w:rsid w:val="000C562F"/>
    <w:rsid w:val="000D6140"/>
    <w:rsid w:val="000F7F11"/>
    <w:rsid w:val="001107DF"/>
    <w:rsid w:val="00114DCC"/>
    <w:rsid w:val="001167EB"/>
    <w:rsid w:val="00125C35"/>
    <w:rsid w:val="00132E95"/>
    <w:rsid w:val="00136EA2"/>
    <w:rsid w:val="001372C7"/>
    <w:rsid w:val="001418F5"/>
    <w:rsid w:val="00146CD7"/>
    <w:rsid w:val="001577D9"/>
    <w:rsid w:val="00157952"/>
    <w:rsid w:val="00164550"/>
    <w:rsid w:val="00170E53"/>
    <w:rsid w:val="00193DEB"/>
    <w:rsid w:val="001A0CAE"/>
    <w:rsid w:val="001B1D57"/>
    <w:rsid w:val="001B1EDD"/>
    <w:rsid w:val="001B5924"/>
    <w:rsid w:val="001B68BD"/>
    <w:rsid w:val="001C00AB"/>
    <w:rsid w:val="001C4C4E"/>
    <w:rsid w:val="001C7829"/>
    <w:rsid w:val="001D77FD"/>
    <w:rsid w:val="001E632A"/>
    <w:rsid w:val="001E7395"/>
    <w:rsid w:val="001F2FDB"/>
    <w:rsid w:val="001F6F15"/>
    <w:rsid w:val="002073A8"/>
    <w:rsid w:val="00214259"/>
    <w:rsid w:val="002154F6"/>
    <w:rsid w:val="0021734B"/>
    <w:rsid w:val="00226A94"/>
    <w:rsid w:val="002329C1"/>
    <w:rsid w:val="002332C1"/>
    <w:rsid w:val="0023798D"/>
    <w:rsid w:val="00246E34"/>
    <w:rsid w:val="0025678B"/>
    <w:rsid w:val="00257798"/>
    <w:rsid w:val="00261E39"/>
    <w:rsid w:val="00272A27"/>
    <w:rsid w:val="00284910"/>
    <w:rsid w:val="0029299E"/>
    <w:rsid w:val="0029667B"/>
    <w:rsid w:val="002A2B6F"/>
    <w:rsid w:val="002A7619"/>
    <w:rsid w:val="002B57FC"/>
    <w:rsid w:val="002B6CD0"/>
    <w:rsid w:val="002F2319"/>
    <w:rsid w:val="0030782B"/>
    <w:rsid w:val="00310BAF"/>
    <w:rsid w:val="00321699"/>
    <w:rsid w:val="00337E84"/>
    <w:rsid w:val="00350E25"/>
    <w:rsid w:val="0035430B"/>
    <w:rsid w:val="00381222"/>
    <w:rsid w:val="003835AF"/>
    <w:rsid w:val="00393664"/>
    <w:rsid w:val="00397D7A"/>
    <w:rsid w:val="003A502C"/>
    <w:rsid w:val="003A5A74"/>
    <w:rsid w:val="003B0974"/>
    <w:rsid w:val="003B67E0"/>
    <w:rsid w:val="003C014F"/>
    <w:rsid w:val="003C26B0"/>
    <w:rsid w:val="003C5188"/>
    <w:rsid w:val="003C609F"/>
    <w:rsid w:val="003C6714"/>
    <w:rsid w:val="003D3F49"/>
    <w:rsid w:val="003E5795"/>
    <w:rsid w:val="003E5C85"/>
    <w:rsid w:val="0040442A"/>
    <w:rsid w:val="0042142C"/>
    <w:rsid w:val="00422992"/>
    <w:rsid w:val="0042626A"/>
    <w:rsid w:val="00427070"/>
    <w:rsid w:val="004560E4"/>
    <w:rsid w:val="004609B1"/>
    <w:rsid w:val="00467C45"/>
    <w:rsid w:val="0047537C"/>
    <w:rsid w:val="0049770C"/>
    <w:rsid w:val="004A1132"/>
    <w:rsid w:val="004A172B"/>
    <w:rsid w:val="004A76CA"/>
    <w:rsid w:val="004B07AA"/>
    <w:rsid w:val="004B3A61"/>
    <w:rsid w:val="004C1E5C"/>
    <w:rsid w:val="004C6F3C"/>
    <w:rsid w:val="004E1B48"/>
    <w:rsid w:val="004E51CA"/>
    <w:rsid w:val="004F2DE0"/>
    <w:rsid w:val="004F77FB"/>
    <w:rsid w:val="00507804"/>
    <w:rsid w:val="00510EF6"/>
    <w:rsid w:val="00512A08"/>
    <w:rsid w:val="00512B3A"/>
    <w:rsid w:val="00516423"/>
    <w:rsid w:val="005212CD"/>
    <w:rsid w:val="005215AA"/>
    <w:rsid w:val="00523413"/>
    <w:rsid w:val="00525EF7"/>
    <w:rsid w:val="00543C6A"/>
    <w:rsid w:val="00547453"/>
    <w:rsid w:val="00561618"/>
    <w:rsid w:val="00563570"/>
    <w:rsid w:val="00582254"/>
    <w:rsid w:val="00582A1C"/>
    <w:rsid w:val="005878A2"/>
    <w:rsid w:val="005905D4"/>
    <w:rsid w:val="00591FD3"/>
    <w:rsid w:val="00594D4F"/>
    <w:rsid w:val="00596383"/>
    <w:rsid w:val="005B52D1"/>
    <w:rsid w:val="005C4E43"/>
    <w:rsid w:val="005C5535"/>
    <w:rsid w:val="005C5671"/>
    <w:rsid w:val="005D4075"/>
    <w:rsid w:val="005D57C2"/>
    <w:rsid w:val="005D6517"/>
    <w:rsid w:val="005E06E6"/>
    <w:rsid w:val="00601917"/>
    <w:rsid w:val="0060569C"/>
    <w:rsid w:val="006106FD"/>
    <w:rsid w:val="00613DBA"/>
    <w:rsid w:val="0061581F"/>
    <w:rsid w:val="00620473"/>
    <w:rsid w:val="00623F98"/>
    <w:rsid w:val="0063351F"/>
    <w:rsid w:val="0066228D"/>
    <w:rsid w:val="00666F4C"/>
    <w:rsid w:val="006728B6"/>
    <w:rsid w:val="006734DC"/>
    <w:rsid w:val="00673F09"/>
    <w:rsid w:val="0067670A"/>
    <w:rsid w:val="006857E3"/>
    <w:rsid w:val="006919ED"/>
    <w:rsid w:val="00694364"/>
    <w:rsid w:val="006A6B2B"/>
    <w:rsid w:val="006B3E8F"/>
    <w:rsid w:val="006C1BDE"/>
    <w:rsid w:val="006C334E"/>
    <w:rsid w:val="006D0C57"/>
    <w:rsid w:val="006D0E26"/>
    <w:rsid w:val="006D5E53"/>
    <w:rsid w:val="006E2638"/>
    <w:rsid w:val="006E4C43"/>
    <w:rsid w:val="007077A1"/>
    <w:rsid w:val="00710360"/>
    <w:rsid w:val="00711EB9"/>
    <w:rsid w:val="00716218"/>
    <w:rsid w:val="00721C49"/>
    <w:rsid w:val="00724888"/>
    <w:rsid w:val="0073476D"/>
    <w:rsid w:val="0073764E"/>
    <w:rsid w:val="00745910"/>
    <w:rsid w:val="007471E1"/>
    <w:rsid w:val="00752F6F"/>
    <w:rsid w:val="00770C8D"/>
    <w:rsid w:val="0077179E"/>
    <w:rsid w:val="0077460C"/>
    <w:rsid w:val="0078039C"/>
    <w:rsid w:val="0078317F"/>
    <w:rsid w:val="00792671"/>
    <w:rsid w:val="007965B1"/>
    <w:rsid w:val="007A599E"/>
    <w:rsid w:val="007B30D4"/>
    <w:rsid w:val="007B56B3"/>
    <w:rsid w:val="007C796F"/>
    <w:rsid w:val="007D1682"/>
    <w:rsid w:val="007D1939"/>
    <w:rsid w:val="007D2968"/>
    <w:rsid w:val="007D2B39"/>
    <w:rsid w:val="007E2C6B"/>
    <w:rsid w:val="007F1396"/>
    <w:rsid w:val="007F4F5B"/>
    <w:rsid w:val="008001F5"/>
    <w:rsid w:val="00811649"/>
    <w:rsid w:val="00817E2E"/>
    <w:rsid w:val="00820B05"/>
    <w:rsid w:val="00826A37"/>
    <w:rsid w:val="0083757B"/>
    <w:rsid w:val="00850182"/>
    <w:rsid w:val="008566E4"/>
    <w:rsid w:val="00863DBB"/>
    <w:rsid w:val="00871BDE"/>
    <w:rsid w:val="008748A0"/>
    <w:rsid w:val="00880E5D"/>
    <w:rsid w:val="00884AFC"/>
    <w:rsid w:val="008A0666"/>
    <w:rsid w:val="008A4E71"/>
    <w:rsid w:val="008A5173"/>
    <w:rsid w:val="008D40BC"/>
    <w:rsid w:val="008D53F1"/>
    <w:rsid w:val="008E0367"/>
    <w:rsid w:val="00907A8C"/>
    <w:rsid w:val="00907C5F"/>
    <w:rsid w:val="00924008"/>
    <w:rsid w:val="00932CF6"/>
    <w:rsid w:val="00933987"/>
    <w:rsid w:val="00936E0E"/>
    <w:rsid w:val="0094116A"/>
    <w:rsid w:val="009479CD"/>
    <w:rsid w:val="0095474C"/>
    <w:rsid w:val="009770E2"/>
    <w:rsid w:val="009861F3"/>
    <w:rsid w:val="0099148E"/>
    <w:rsid w:val="00995F7A"/>
    <w:rsid w:val="009A4067"/>
    <w:rsid w:val="009B3C5E"/>
    <w:rsid w:val="009C3C32"/>
    <w:rsid w:val="009C4499"/>
    <w:rsid w:val="009D207B"/>
    <w:rsid w:val="009D2B10"/>
    <w:rsid w:val="009D2BC4"/>
    <w:rsid w:val="009E0529"/>
    <w:rsid w:val="009E16EB"/>
    <w:rsid w:val="009F2F55"/>
    <w:rsid w:val="009F35A6"/>
    <w:rsid w:val="009F663D"/>
    <w:rsid w:val="00A017C8"/>
    <w:rsid w:val="00A11AAA"/>
    <w:rsid w:val="00A21CB9"/>
    <w:rsid w:val="00A46F07"/>
    <w:rsid w:val="00A54289"/>
    <w:rsid w:val="00A66A3A"/>
    <w:rsid w:val="00A70DFA"/>
    <w:rsid w:val="00A70EAF"/>
    <w:rsid w:val="00A71385"/>
    <w:rsid w:val="00A71D3D"/>
    <w:rsid w:val="00A73351"/>
    <w:rsid w:val="00A824D0"/>
    <w:rsid w:val="00A8263E"/>
    <w:rsid w:val="00A835D7"/>
    <w:rsid w:val="00A85D17"/>
    <w:rsid w:val="00A91B33"/>
    <w:rsid w:val="00AA1560"/>
    <w:rsid w:val="00AA4A39"/>
    <w:rsid w:val="00AA5F4D"/>
    <w:rsid w:val="00AA6FE8"/>
    <w:rsid w:val="00AB0C5D"/>
    <w:rsid w:val="00AB3D36"/>
    <w:rsid w:val="00AB6585"/>
    <w:rsid w:val="00AC5197"/>
    <w:rsid w:val="00AD190A"/>
    <w:rsid w:val="00AD351A"/>
    <w:rsid w:val="00AD7B57"/>
    <w:rsid w:val="00AE77DE"/>
    <w:rsid w:val="00AF0406"/>
    <w:rsid w:val="00AF402C"/>
    <w:rsid w:val="00AF756B"/>
    <w:rsid w:val="00B0287A"/>
    <w:rsid w:val="00B15D9A"/>
    <w:rsid w:val="00B170A2"/>
    <w:rsid w:val="00B23126"/>
    <w:rsid w:val="00B234D4"/>
    <w:rsid w:val="00B24775"/>
    <w:rsid w:val="00B2707F"/>
    <w:rsid w:val="00B36ED5"/>
    <w:rsid w:val="00B521C5"/>
    <w:rsid w:val="00B52961"/>
    <w:rsid w:val="00B571C5"/>
    <w:rsid w:val="00B805D5"/>
    <w:rsid w:val="00B8208F"/>
    <w:rsid w:val="00B851E5"/>
    <w:rsid w:val="00B9288F"/>
    <w:rsid w:val="00BA2112"/>
    <w:rsid w:val="00BA6902"/>
    <w:rsid w:val="00BB0385"/>
    <w:rsid w:val="00BB05D7"/>
    <w:rsid w:val="00BB0F2A"/>
    <w:rsid w:val="00BC1B2F"/>
    <w:rsid w:val="00BD62EF"/>
    <w:rsid w:val="00BE1549"/>
    <w:rsid w:val="00BE30A5"/>
    <w:rsid w:val="00BE3879"/>
    <w:rsid w:val="00BF4001"/>
    <w:rsid w:val="00BF557B"/>
    <w:rsid w:val="00BF762A"/>
    <w:rsid w:val="00BF7E34"/>
    <w:rsid w:val="00C0741D"/>
    <w:rsid w:val="00C13AE2"/>
    <w:rsid w:val="00C13FFE"/>
    <w:rsid w:val="00C311EA"/>
    <w:rsid w:val="00C41306"/>
    <w:rsid w:val="00C57774"/>
    <w:rsid w:val="00C70A1E"/>
    <w:rsid w:val="00C76FAE"/>
    <w:rsid w:val="00C81A61"/>
    <w:rsid w:val="00C836AB"/>
    <w:rsid w:val="00CA3412"/>
    <w:rsid w:val="00CA475F"/>
    <w:rsid w:val="00CA70A0"/>
    <w:rsid w:val="00CB4D87"/>
    <w:rsid w:val="00CB5197"/>
    <w:rsid w:val="00CC0ED6"/>
    <w:rsid w:val="00CD28FD"/>
    <w:rsid w:val="00CD30BF"/>
    <w:rsid w:val="00CD7412"/>
    <w:rsid w:val="00CE035E"/>
    <w:rsid w:val="00CE1CFF"/>
    <w:rsid w:val="00CE3E9A"/>
    <w:rsid w:val="00CF26FF"/>
    <w:rsid w:val="00CF4DED"/>
    <w:rsid w:val="00CF51AD"/>
    <w:rsid w:val="00D024CD"/>
    <w:rsid w:val="00D04482"/>
    <w:rsid w:val="00D15551"/>
    <w:rsid w:val="00D16089"/>
    <w:rsid w:val="00D365D9"/>
    <w:rsid w:val="00D52118"/>
    <w:rsid w:val="00D562F1"/>
    <w:rsid w:val="00D564D3"/>
    <w:rsid w:val="00D56845"/>
    <w:rsid w:val="00D569AE"/>
    <w:rsid w:val="00D629E3"/>
    <w:rsid w:val="00D66D94"/>
    <w:rsid w:val="00D70D5F"/>
    <w:rsid w:val="00D81677"/>
    <w:rsid w:val="00D878F7"/>
    <w:rsid w:val="00D901CB"/>
    <w:rsid w:val="00D90316"/>
    <w:rsid w:val="00D96869"/>
    <w:rsid w:val="00DA06CF"/>
    <w:rsid w:val="00DA169A"/>
    <w:rsid w:val="00DA37EB"/>
    <w:rsid w:val="00DB48A9"/>
    <w:rsid w:val="00DC326B"/>
    <w:rsid w:val="00DD1A7B"/>
    <w:rsid w:val="00DD741D"/>
    <w:rsid w:val="00DE3170"/>
    <w:rsid w:val="00DE4F51"/>
    <w:rsid w:val="00DF0340"/>
    <w:rsid w:val="00DF3EBB"/>
    <w:rsid w:val="00DF5E75"/>
    <w:rsid w:val="00E1054B"/>
    <w:rsid w:val="00E1695D"/>
    <w:rsid w:val="00E26D04"/>
    <w:rsid w:val="00E33BA5"/>
    <w:rsid w:val="00E35344"/>
    <w:rsid w:val="00E35611"/>
    <w:rsid w:val="00E44964"/>
    <w:rsid w:val="00E453E5"/>
    <w:rsid w:val="00E73AA3"/>
    <w:rsid w:val="00E77791"/>
    <w:rsid w:val="00E86132"/>
    <w:rsid w:val="00E8621B"/>
    <w:rsid w:val="00EA1A0A"/>
    <w:rsid w:val="00EB5818"/>
    <w:rsid w:val="00EC031B"/>
    <w:rsid w:val="00F10220"/>
    <w:rsid w:val="00F12C48"/>
    <w:rsid w:val="00F12FE0"/>
    <w:rsid w:val="00F20596"/>
    <w:rsid w:val="00F23514"/>
    <w:rsid w:val="00F273B2"/>
    <w:rsid w:val="00F279B6"/>
    <w:rsid w:val="00F440CD"/>
    <w:rsid w:val="00F46CB7"/>
    <w:rsid w:val="00F56BBB"/>
    <w:rsid w:val="00F63A97"/>
    <w:rsid w:val="00F91385"/>
    <w:rsid w:val="00F91997"/>
    <w:rsid w:val="00F929DE"/>
    <w:rsid w:val="00F9494D"/>
    <w:rsid w:val="00FA136E"/>
    <w:rsid w:val="00FA191A"/>
    <w:rsid w:val="00FA53BC"/>
    <w:rsid w:val="00FB3B6B"/>
    <w:rsid w:val="00FC1284"/>
    <w:rsid w:val="00FD4F5E"/>
    <w:rsid w:val="00FD5729"/>
    <w:rsid w:val="00FE2513"/>
    <w:rsid w:val="00FF4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AFB312"/>
  <w15:chartTrackingRefBased/>
  <w15:docId w15:val="{D82BCBD0-2F36-42B6-B480-0CA56076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7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878F7"/>
    <w:rPr>
      <w:color w:val="0563C1"/>
      <w:u w:val="single"/>
    </w:rPr>
  </w:style>
  <w:style w:type="paragraph" w:styleId="a4">
    <w:name w:val="List Paragraph"/>
    <w:basedOn w:val="a"/>
    <w:uiPriority w:val="34"/>
    <w:qFormat/>
    <w:rsid w:val="00BD62EF"/>
    <w:pPr>
      <w:ind w:leftChars="400" w:left="840"/>
    </w:pPr>
  </w:style>
  <w:style w:type="paragraph" w:styleId="a5">
    <w:name w:val="header"/>
    <w:basedOn w:val="a"/>
    <w:link w:val="a6"/>
    <w:uiPriority w:val="99"/>
    <w:unhideWhenUsed/>
    <w:rsid w:val="0073764E"/>
    <w:pPr>
      <w:tabs>
        <w:tab w:val="center" w:pos="4252"/>
        <w:tab w:val="right" w:pos="8504"/>
      </w:tabs>
      <w:snapToGrid w:val="0"/>
    </w:pPr>
  </w:style>
  <w:style w:type="character" w:customStyle="1" w:styleId="a6">
    <w:name w:val="ヘッダー (文字)"/>
    <w:basedOn w:val="a0"/>
    <w:link w:val="a5"/>
    <w:uiPriority w:val="99"/>
    <w:rsid w:val="0073764E"/>
  </w:style>
  <w:style w:type="paragraph" w:styleId="a7">
    <w:name w:val="footer"/>
    <w:basedOn w:val="a"/>
    <w:link w:val="a8"/>
    <w:uiPriority w:val="99"/>
    <w:unhideWhenUsed/>
    <w:rsid w:val="0073764E"/>
    <w:pPr>
      <w:tabs>
        <w:tab w:val="center" w:pos="4252"/>
        <w:tab w:val="right" w:pos="8504"/>
      </w:tabs>
      <w:snapToGrid w:val="0"/>
    </w:pPr>
  </w:style>
  <w:style w:type="character" w:customStyle="1" w:styleId="a8">
    <w:name w:val="フッター (文字)"/>
    <w:basedOn w:val="a0"/>
    <w:link w:val="a7"/>
    <w:uiPriority w:val="99"/>
    <w:rsid w:val="00737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257735">
      <w:bodyDiv w:val="1"/>
      <w:marLeft w:val="0"/>
      <w:marRight w:val="0"/>
      <w:marTop w:val="0"/>
      <w:marBottom w:val="0"/>
      <w:divBdr>
        <w:top w:val="none" w:sz="0" w:space="0" w:color="auto"/>
        <w:left w:val="none" w:sz="0" w:space="0" w:color="auto"/>
        <w:bottom w:val="none" w:sz="0" w:space="0" w:color="auto"/>
        <w:right w:val="none" w:sz="0" w:space="0" w:color="auto"/>
      </w:divBdr>
    </w:div>
    <w:div w:id="1097947277">
      <w:bodyDiv w:val="1"/>
      <w:marLeft w:val="0"/>
      <w:marRight w:val="0"/>
      <w:marTop w:val="0"/>
      <w:marBottom w:val="0"/>
      <w:divBdr>
        <w:top w:val="none" w:sz="0" w:space="0" w:color="auto"/>
        <w:left w:val="none" w:sz="0" w:space="0" w:color="auto"/>
        <w:bottom w:val="none" w:sz="0" w:space="0" w:color="auto"/>
        <w:right w:val="none" w:sz="0" w:space="0" w:color="auto"/>
      </w:divBdr>
    </w:div>
    <w:div w:id="1229729628">
      <w:bodyDiv w:val="1"/>
      <w:marLeft w:val="0"/>
      <w:marRight w:val="0"/>
      <w:marTop w:val="0"/>
      <w:marBottom w:val="0"/>
      <w:divBdr>
        <w:top w:val="none" w:sz="0" w:space="0" w:color="auto"/>
        <w:left w:val="none" w:sz="0" w:space="0" w:color="auto"/>
        <w:bottom w:val="none" w:sz="0" w:space="0" w:color="auto"/>
        <w:right w:val="none" w:sz="0" w:space="0" w:color="auto"/>
      </w:divBdr>
    </w:div>
    <w:div w:id="1245141397">
      <w:bodyDiv w:val="1"/>
      <w:marLeft w:val="0"/>
      <w:marRight w:val="0"/>
      <w:marTop w:val="0"/>
      <w:marBottom w:val="0"/>
      <w:divBdr>
        <w:top w:val="none" w:sz="0" w:space="0" w:color="auto"/>
        <w:left w:val="none" w:sz="0" w:space="0" w:color="auto"/>
        <w:bottom w:val="none" w:sz="0" w:space="0" w:color="auto"/>
        <w:right w:val="none" w:sz="0" w:space="0" w:color="auto"/>
      </w:divBdr>
    </w:div>
    <w:div w:id="1486315225">
      <w:bodyDiv w:val="1"/>
      <w:marLeft w:val="0"/>
      <w:marRight w:val="0"/>
      <w:marTop w:val="0"/>
      <w:marBottom w:val="0"/>
      <w:divBdr>
        <w:top w:val="none" w:sz="0" w:space="0" w:color="auto"/>
        <w:left w:val="none" w:sz="0" w:space="0" w:color="auto"/>
        <w:bottom w:val="none" w:sz="0" w:space="0" w:color="auto"/>
        <w:right w:val="none" w:sz="0" w:space="0" w:color="auto"/>
      </w:divBdr>
    </w:div>
    <w:div w:id="1826974754">
      <w:bodyDiv w:val="1"/>
      <w:marLeft w:val="0"/>
      <w:marRight w:val="0"/>
      <w:marTop w:val="0"/>
      <w:marBottom w:val="0"/>
      <w:divBdr>
        <w:top w:val="none" w:sz="0" w:space="0" w:color="auto"/>
        <w:left w:val="none" w:sz="0" w:space="0" w:color="auto"/>
        <w:bottom w:val="none" w:sz="0" w:space="0" w:color="auto"/>
        <w:right w:val="none" w:sz="0" w:space="0" w:color="auto"/>
      </w:divBdr>
    </w:div>
    <w:div w:id="195074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ustomXml" Target="ink/ink1.xml"/><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hyperlink" Target="https://ips-u-hyogo.jp/archives/242" TargetMode="External"/><Relationship Id="rId17" Type="http://schemas.openxmlformats.org/officeDocument/2006/relationships/image" Target="media/image9.emf"/><Relationship Id="rId25" Type="http://schemas.openxmlformats.org/officeDocument/2006/relationships/image" Target="media/image14.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customXml" Target="ink/ink2.xml"/><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3.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2.emf"/><Relationship Id="rId28" Type="http://schemas.openxmlformats.org/officeDocument/2006/relationships/image" Target="media/image17.emf"/><Relationship Id="rId10" Type="http://schemas.openxmlformats.org/officeDocument/2006/relationships/image" Target="media/image3.emf"/><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8"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5T21:04:48.559"/>
    </inkml:context>
    <inkml:brush xml:id="br0">
      <inkml:brushProperty name="width" value="0.05" units="cm"/>
      <inkml:brushProperty name="height" value="0.05" units="cm"/>
    </inkml:brush>
  </inkml:definitions>
  <inkml:trace contextRef="#ctx0" brushRef="#br0">1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5T21:04:46.376"/>
    </inkml:context>
    <inkml:brush xml:id="br0">
      <inkml:brushProperty name="width" value="0.05" units="cm"/>
      <inkml:brushProperty name="height" value="0.05" units="cm"/>
    </inkml:brush>
  </inkml:definitions>
  <inkml:trace contextRef="#ctx0" brushRef="#br0">1 1 24575,'0'0'-8191</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8741C-50A2-4064-B130-CCAB64A5C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567</Words>
  <Characters>3233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恒憲 芦谷</dc:creator>
  <cp:keywords/>
  <dc:description/>
  <cp:lastModifiedBy>芦谷　恒憲</cp:lastModifiedBy>
  <cp:revision>31</cp:revision>
  <cp:lastPrinted>2025-03-06T05:55:00Z</cp:lastPrinted>
  <dcterms:created xsi:type="dcterms:W3CDTF">2025-03-06T06:26:00Z</dcterms:created>
  <dcterms:modified xsi:type="dcterms:W3CDTF">2025-03-13T23:02:00Z</dcterms:modified>
</cp:coreProperties>
</file>